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95D" w:rsidRPr="009B59B7" w:rsidRDefault="004F195D" w:rsidP="004F195D">
      <w:pPr>
        <w:keepNext/>
        <w:spacing w:after="0" w:line="240" w:lineRule="auto"/>
        <w:jc w:val="distribute"/>
        <w:outlineLvl w:val="5"/>
        <w:rPr>
          <w:rFonts w:ascii="Times New Roman" w:eastAsia="Times New Roman" w:hAnsi="Times New Roman" w:cs="Times New Roman"/>
          <w:b/>
          <w:bCs/>
          <w:sz w:val="28"/>
          <w:szCs w:val="28"/>
        </w:rPr>
      </w:pPr>
      <w:r w:rsidRPr="009B59B7">
        <w:rPr>
          <w:rFonts w:ascii="Times New Roman" w:eastAsia="Times New Roman" w:hAnsi="Times New Roman" w:cs="Times New Roman"/>
          <w:b/>
          <w:bCs/>
          <w:sz w:val="28"/>
          <w:szCs w:val="28"/>
        </w:rPr>
        <w:t>HRVATSKO KATOLIČKO DRUŠTVO PROSVJETNIH DJELATNIKA</w:t>
      </w:r>
    </w:p>
    <w:p w:rsidR="004F195D" w:rsidRPr="009B59B7" w:rsidRDefault="004F195D" w:rsidP="004F195D">
      <w:pPr>
        <w:spacing w:after="200" w:line="276" w:lineRule="auto"/>
        <w:rPr>
          <w:rFonts w:ascii="Calibri" w:eastAsia="Calibri" w:hAnsi="Calibri" w:cs="Times New Roman"/>
          <w:b/>
          <w:bCs/>
          <w:sz w:val="28"/>
          <w:szCs w:val="28"/>
        </w:rPr>
      </w:pPr>
    </w:p>
    <w:p w:rsidR="004F195D" w:rsidRPr="009B59B7" w:rsidRDefault="004F195D" w:rsidP="004F195D">
      <w:pPr>
        <w:spacing w:after="200" w:line="276" w:lineRule="auto"/>
        <w:ind w:left="2124" w:firstLine="708"/>
        <w:rPr>
          <w:rFonts w:ascii="Calibri" w:eastAsia="Calibri" w:hAnsi="Calibri" w:cs="Times New Roman"/>
          <w:b/>
          <w:bCs/>
          <w:sz w:val="28"/>
          <w:szCs w:val="28"/>
        </w:rPr>
      </w:pPr>
      <w:r w:rsidRPr="009B59B7">
        <w:rPr>
          <w:rFonts w:ascii="Calibri" w:eastAsia="Calibri" w:hAnsi="Calibri" w:cs="Times New Roman"/>
          <w:b/>
          <w:bCs/>
          <w:sz w:val="28"/>
          <w:szCs w:val="28"/>
        </w:rPr>
        <w:t>HKDPD LISTIĆ, kao obično, malo</w:t>
      </w:r>
    </w:p>
    <w:p w:rsidR="004F195D" w:rsidRPr="009B59B7" w:rsidRDefault="004F195D" w:rsidP="004F195D">
      <w:pPr>
        <w:spacing w:after="200" w:line="276" w:lineRule="auto"/>
        <w:jc w:val="center"/>
        <w:rPr>
          <w:rFonts w:ascii="Calibri" w:eastAsia="Calibri" w:hAnsi="Calibri" w:cs="Times New Roman"/>
          <w:sz w:val="28"/>
          <w:szCs w:val="28"/>
        </w:rPr>
      </w:pPr>
      <w:r w:rsidRPr="009B59B7">
        <w:rPr>
          <w:rFonts w:ascii="Calibri" w:eastAsia="Calibri" w:hAnsi="Calibri" w:cs="Times New Roman"/>
          <w:noProof/>
          <w:sz w:val="28"/>
          <w:szCs w:val="28"/>
          <w:lang w:eastAsia="hr-HR"/>
        </w:rPr>
        <w:drawing>
          <wp:inline distT="0" distB="0" distL="0" distR="0" wp14:anchorId="267B9A7D" wp14:editId="6EE26C59">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4F195D" w:rsidRPr="00FA4EA9" w:rsidRDefault="004F195D" w:rsidP="004F195D">
      <w:pPr>
        <w:spacing w:after="200" w:line="276" w:lineRule="auto"/>
        <w:jc w:val="center"/>
        <w:rPr>
          <w:rFonts w:ascii="Times New Roman" w:eastAsia="Calibri" w:hAnsi="Times New Roman" w:cs="Times New Roman"/>
          <w:sz w:val="28"/>
          <w:szCs w:val="28"/>
          <w:lang w:val="da-DK"/>
        </w:rPr>
      </w:pPr>
      <w:r w:rsidRPr="00FA4EA9">
        <w:rPr>
          <w:rFonts w:ascii="Times New Roman" w:eastAsia="Calibri" w:hAnsi="Times New Roman" w:cs="Times New Roman"/>
          <w:sz w:val="28"/>
          <w:szCs w:val="28"/>
          <w:lang w:val="da-DK"/>
        </w:rPr>
        <w:t xml:space="preserve">God. XXII. </w:t>
      </w:r>
      <w:r w:rsidRPr="00FA4EA9">
        <w:rPr>
          <w:rFonts w:ascii="Times New Roman" w:eastAsia="Calibri" w:hAnsi="Times New Roman" w:cs="Times New Roman"/>
          <w:sz w:val="28"/>
          <w:szCs w:val="28"/>
          <w:lang w:val="pl-PL"/>
        </w:rPr>
        <w:t>Br</w:t>
      </w:r>
      <w:r w:rsidRPr="00FA4EA9">
        <w:rPr>
          <w:rFonts w:ascii="Times New Roman" w:eastAsia="Calibri" w:hAnsi="Times New Roman" w:cs="Times New Roman"/>
          <w:sz w:val="28"/>
          <w:szCs w:val="28"/>
          <w:lang w:val="da-DK"/>
        </w:rPr>
        <w:t>. 3/STUDENI  2017.</w:t>
      </w:r>
    </w:p>
    <w:p w:rsidR="001D268B" w:rsidRDefault="00855ED1" w:rsidP="001D268B">
      <w:pPr>
        <w:shd w:val="clear" w:color="auto" w:fill="BFBFBF" w:themeFill="background1" w:themeFillShade="BF"/>
        <w:spacing w:after="315" w:line="375" w:lineRule="atLeast"/>
        <w:jc w:val="center"/>
        <w:rPr>
          <w:rFonts w:ascii="Garamond" w:eastAsia="Times New Roman" w:hAnsi="Garamond" w:cs="Times New Roman"/>
          <w:color w:val="0A0A0A"/>
          <w:sz w:val="28"/>
          <w:szCs w:val="28"/>
          <w:lang w:eastAsia="hr-HR"/>
        </w:rPr>
      </w:pPr>
      <w:r w:rsidRPr="001D268B">
        <w:rPr>
          <w:rFonts w:ascii="Garamond" w:eastAsia="Times New Roman" w:hAnsi="Garamond" w:cs="Times New Roman"/>
          <w:color w:val="0A0A0A"/>
          <w:sz w:val="28"/>
          <w:szCs w:val="28"/>
          <w:shd w:val="clear" w:color="auto" w:fill="BFBFBF" w:themeFill="background1" w:themeFillShade="BF"/>
          <w:lang w:eastAsia="hr-HR"/>
        </w:rPr>
        <w:t>SVJETOVNO I VJEČNO</w:t>
      </w:r>
      <w:r w:rsidRPr="001D268B">
        <w:rPr>
          <w:rFonts w:ascii="Garamond" w:eastAsia="Times New Roman" w:hAnsi="Garamond" w:cs="Times New Roman"/>
          <w:color w:val="0A0A0A"/>
          <w:sz w:val="28"/>
          <w:szCs w:val="28"/>
          <w:lang w:eastAsia="hr-HR"/>
        </w:rPr>
        <w:t>, RAZUM I VJERA</w:t>
      </w:r>
    </w:p>
    <w:p w:rsidR="001D268B" w:rsidRPr="001D268B" w:rsidRDefault="004F195D" w:rsidP="001D268B">
      <w:pPr>
        <w:shd w:val="clear" w:color="auto" w:fill="FFFFFF" w:themeFill="background1"/>
        <w:spacing w:after="315" w:line="240" w:lineRule="auto"/>
        <w:jc w:val="both"/>
        <w:rPr>
          <w:rFonts w:ascii="Garamond" w:eastAsia="Times New Roman" w:hAnsi="Garamond" w:cs="Times New Roman"/>
          <w:color w:val="0A0A0A"/>
          <w:sz w:val="28"/>
          <w:szCs w:val="28"/>
          <w:lang w:eastAsia="hr-HR"/>
        </w:rPr>
      </w:pPr>
      <w:r w:rsidRPr="001D268B">
        <w:rPr>
          <w:rFonts w:ascii="Garamond" w:eastAsia="Times New Roman" w:hAnsi="Garamond" w:cs="Times New Roman"/>
          <w:color w:val="0A0A0A"/>
          <w:sz w:val="28"/>
          <w:szCs w:val="28"/>
          <w:lang w:eastAsia="hr-HR"/>
        </w:rPr>
        <w:t xml:space="preserve">  </w:t>
      </w:r>
      <w:r w:rsidR="001D268B" w:rsidRPr="001D268B">
        <w:rPr>
          <w:rFonts w:ascii="Garamond" w:eastAsia="Times New Roman" w:hAnsi="Garamond" w:cs="Times New Roman"/>
          <w:color w:val="0A0A0A"/>
          <w:sz w:val="28"/>
          <w:szCs w:val="28"/>
          <w:lang w:eastAsia="hr-HR"/>
        </w:rPr>
        <w:t xml:space="preserve">Čitajući knjigu Posljednji razgovori s Peterom </w:t>
      </w:r>
      <w:proofErr w:type="spellStart"/>
      <w:r w:rsidR="001D268B" w:rsidRPr="001D268B">
        <w:rPr>
          <w:rFonts w:ascii="Garamond" w:eastAsia="Times New Roman" w:hAnsi="Garamond" w:cs="Times New Roman"/>
          <w:color w:val="0A0A0A"/>
          <w:sz w:val="28"/>
          <w:szCs w:val="28"/>
          <w:lang w:eastAsia="hr-HR"/>
        </w:rPr>
        <w:t>Seewladom</w:t>
      </w:r>
      <w:proofErr w:type="spellEnd"/>
      <w:r w:rsidR="001D268B" w:rsidRPr="001D268B">
        <w:rPr>
          <w:rFonts w:ascii="Garamond" w:eastAsia="Times New Roman" w:hAnsi="Garamond" w:cs="Times New Roman"/>
          <w:color w:val="0A0A0A"/>
          <w:sz w:val="28"/>
          <w:szCs w:val="28"/>
          <w:lang w:eastAsia="hr-HR"/>
        </w:rPr>
        <w:t xml:space="preserve"> (</w:t>
      </w:r>
      <w:proofErr w:type="spellStart"/>
      <w:r w:rsidR="001D268B" w:rsidRPr="001D268B">
        <w:rPr>
          <w:rFonts w:ascii="Garamond" w:eastAsia="Times New Roman" w:hAnsi="Garamond" w:cs="Times New Roman"/>
          <w:color w:val="0A0A0A"/>
          <w:sz w:val="28"/>
          <w:szCs w:val="28"/>
          <w:lang w:eastAsia="hr-HR"/>
        </w:rPr>
        <w:t>Verbum</w:t>
      </w:r>
      <w:proofErr w:type="spellEnd"/>
      <w:r w:rsidR="001D268B" w:rsidRPr="001D268B">
        <w:rPr>
          <w:rFonts w:ascii="Garamond" w:eastAsia="Times New Roman" w:hAnsi="Garamond" w:cs="Times New Roman"/>
          <w:color w:val="0A0A0A"/>
          <w:sz w:val="28"/>
          <w:szCs w:val="28"/>
          <w:lang w:eastAsia="hr-HR"/>
        </w:rPr>
        <w:t xml:space="preserve">, 2016.), koja sadrži intervju s Benediktom XVI. o njemu i njegovu životu, ponovno sam obogaćena finoćom, poniznošću i dubokom mudrošću koja isijava iz riječi ovoga skromnog i velikog čovjeka Crkve 20. i 21. stoljeća. Ostao mi je u osobitom sjećanju pri posjetu Hrvatskoj kad je s mnoštvom mladih u srcu Zagreba bio u tihom poklonstvu pred Presvetim Oltarskim Sakramentom. Bila je to jedna  od najljepših i najdirljivijih slika koje pamtim. Tišina koja govori više od bilo kakvih riječi. Ispovijed vjere u stvarnu Kristovu prisutnost među nama i dodir Vječnosti pred očima svijeta na televizijskim ekranima.  U dijelu knjige pod naslovom Sabor – san i trauma, u kojem razgovaraju o 2. vatikanskom saboru, novinar mu </w:t>
      </w:r>
      <w:proofErr w:type="spellStart"/>
      <w:r w:rsidR="001D268B" w:rsidRPr="001D268B">
        <w:rPr>
          <w:rFonts w:ascii="Garamond" w:eastAsia="Times New Roman" w:hAnsi="Garamond" w:cs="Times New Roman"/>
          <w:color w:val="0A0A0A"/>
          <w:sz w:val="28"/>
          <w:szCs w:val="28"/>
          <w:lang w:eastAsia="hr-HR"/>
        </w:rPr>
        <w:t>postavlje</w:t>
      </w:r>
      <w:proofErr w:type="spellEnd"/>
      <w:r w:rsidR="001D268B" w:rsidRPr="001D268B">
        <w:rPr>
          <w:rFonts w:ascii="Garamond" w:eastAsia="Times New Roman" w:hAnsi="Garamond" w:cs="Times New Roman"/>
          <w:color w:val="0A0A0A"/>
          <w:sz w:val="28"/>
          <w:szCs w:val="28"/>
          <w:lang w:eastAsia="hr-HR"/>
        </w:rPr>
        <w:t xml:space="preserve"> pitanje: „Kojem ste taboru tada pripadali, progresivnome?“ On odgovara: „Da, rekao bih. Tada biti progresivan još nije značilo da se izlazi iz vjere, nego da je se uči bolje razumjeti, da je se ispravnije živi polazeći od izvora. Tada sam još bio mišljenja da svi mi to hoćemo. Slično su mislili poznati progresisti poput </w:t>
      </w:r>
      <w:proofErr w:type="spellStart"/>
      <w:r w:rsidR="001D268B" w:rsidRPr="001D268B">
        <w:rPr>
          <w:rFonts w:ascii="Garamond" w:eastAsia="Times New Roman" w:hAnsi="Garamond" w:cs="Times New Roman"/>
          <w:color w:val="0A0A0A"/>
          <w:sz w:val="28"/>
          <w:szCs w:val="28"/>
          <w:lang w:eastAsia="hr-HR"/>
        </w:rPr>
        <w:t>Lubaca</w:t>
      </w:r>
      <w:proofErr w:type="spellEnd"/>
      <w:r w:rsidR="001D268B" w:rsidRPr="001D268B">
        <w:rPr>
          <w:rFonts w:ascii="Garamond" w:eastAsia="Times New Roman" w:hAnsi="Garamond" w:cs="Times New Roman"/>
          <w:color w:val="0A0A0A"/>
          <w:sz w:val="28"/>
          <w:szCs w:val="28"/>
          <w:lang w:eastAsia="hr-HR"/>
        </w:rPr>
        <w:t xml:space="preserve">, </w:t>
      </w:r>
      <w:proofErr w:type="spellStart"/>
      <w:r w:rsidR="001D268B" w:rsidRPr="001D268B">
        <w:rPr>
          <w:rFonts w:ascii="Garamond" w:eastAsia="Times New Roman" w:hAnsi="Garamond" w:cs="Times New Roman"/>
          <w:color w:val="0A0A0A"/>
          <w:sz w:val="28"/>
          <w:szCs w:val="28"/>
          <w:lang w:eastAsia="hr-HR"/>
        </w:rPr>
        <w:t>Daniėloua</w:t>
      </w:r>
      <w:proofErr w:type="spellEnd"/>
      <w:r w:rsidR="001D268B" w:rsidRPr="001D268B">
        <w:rPr>
          <w:rFonts w:ascii="Garamond" w:eastAsia="Times New Roman" w:hAnsi="Garamond" w:cs="Times New Roman"/>
          <w:color w:val="0A0A0A"/>
          <w:sz w:val="28"/>
          <w:szCs w:val="28"/>
          <w:lang w:eastAsia="hr-HR"/>
        </w:rPr>
        <w:t xml:space="preserve"> </w:t>
      </w:r>
      <w:proofErr w:type="spellStart"/>
      <w:r w:rsidR="001D268B" w:rsidRPr="001D268B">
        <w:rPr>
          <w:rFonts w:ascii="Garamond" w:eastAsia="Times New Roman" w:hAnsi="Garamond" w:cs="Times New Roman"/>
          <w:color w:val="0A0A0A"/>
          <w:sz w:val="28"/>
          <w:szCs w:val="28"/>
          <w:lang w:eastAsia="hr-HR"/>
        </w:rPr>
        <w:t>et</w:t>
      </w:r>
      <w:proofErr w:type="spellEnd"/>
      <w:r w:rsidR="001D268B" w:rsidRPr="001D268B">
        <w:rPr>
          <w:rFonts w:ascii="Garamond" w:eastAsia="Times New Roman" w:hAnsi="Garamond" w:cs="Times New Roman"/>
          <w:color w:val="0A0A0A"/>
          <w:sz w:val="28"/>
          <w:szCs w:val="28"/>
          <w:lang w:eastAsia="hr-HR"/>
        </w:rPr>
        <w:t xml:space="preserve"> </w:t>
      </w:r>
      <w:proofErr w:type="spellStart"/>
      <w:r w:rsidR="001D268B" w:rsidRPr="001D268B">
        <w:rPr>
          <w:rFonts w:ascii="Garamond" w:eastAsia="Times New Roman" w:hAnsi="Garamond" w:cs="Times New Roman"/>
          <w:color w:val="0A0A0A"/>
          <w:sz w:val="28"/>
          <w:szCs w:val="28"/>
          <w:lang w:eastAsia="hr-HR"/>
        </w:rPr>
        <w:t>cetera</w:t>
      </w:r>
      <w:proofErr w:type="spellEnd"/>
      <w:r w:rsidR="001D268B" w:rsidRPr="001D268B">
        <w:rPr>
          <w:rFonts w:ascii="Garamond" w:eastAsia="Times New Roman" w:hAnsi="Garamond" w:cs="Times New Roman"/>
          <w:color w:val="0A0A0A"/>
          <w:sz w:val="28"/>
          <w:szCs w:val="28"/>
          <w:lang w:eastAsia="hr-HR"/>
        </w:rPr>
        <w:t>. Doduše, već se u drugoj saborskoj godini moglo osjetiti mijenjanje boja, ali se ono jasno počelo ocrtavati tek tijekom godina“ (str. 142).</w:t>
      </w:r>
      <w:r w:rsidR="001D268B">
        <w:rPr>
          <w:rFonts w:ascii="Garamond" w:eastAsia="Times New Roman" w:hAnsi="Garamond" w:cs="Times New Roman"/>
          <w:color w:val="0A0A0A"/>
          <w:sz w:val="28"/>
          <w:szCs w:val="28"/>
          <w:lang w:eastAsia="hr-HR"/>
        </w:rPr>
        <w:t xml:space="preserve">  </w:t>
      </w:r>
      <w:r w:rsidR="001D268B" w:rsidRPr="001D268B">
        <w:rPr>
          <w:rFonts w:ascii="Garamond" w:eastAsia="Times New Roman" w:hAnsi="Garamond" w:cs="Times New Roman"/>
          <w:color w:val="0A0A0A"/>
          <w:sz w:val="28"/>
          <w:szCs w:val="28"/>
          <w:lang w:eastAsia="hr-HR"/>
        </w:rPr>
        <w:t xml:space="preserve">Danas je pogotovo vidljivo da je nešto krenulo krivo? Na tom su putu „progresa“ mnogi otpali. No još je više onih kojima se dogodila mlakost. Kad laik čita tekstove teologa i duhovnih pisaca prije 2. vatikanskog koncila i one poslije pa do naših dana, ostat će šokiran razlikom u sadržaju, mentalitetu koji se iza njega ocrtava i jezikom kojim se taj sadržaj i mentalitet izriču. Kao da više nije riječ o istoj vjeri. I nametnut će mu se zaključak: promijenilo se stanje duha. Kao da je vjera oslabila, omekšala njezina čvrstoća, rastočio se okvir unutar kojeg se osjećala sigurnost, istinitost i duhovno iskustvo, izblijedjela slika vječnosti i duhovna moć te se sve oslanja na </w:t>
      </w:r>
      <w:proofErr w:type="spellStart"/>
      <w:r w:rsidR="001D268B" w:rsidRPr="001D268B">
        <w:rPr>
          <w:rFonts w:ascii="Garamond" w:eastAsia="Times New Roman" w:hAnsi="Garamond" w:cs="Times New Roman"/>
          <w:i/>
          <w:color w:val="0A0A0A"/>
          <w:sz w:val="28"/>
          <w:szCs w:val="28"/>
          <w:lang w:eastAsia="hr-HR"/>
        </w:rPr>
        <w:t>ratio</w:t>
      </w:r>
      <w:proofErr w:type="spellEnd"/>
      <w:r w:rsidR="001D268B" w:rsidRPr="001D268B">
        <w:rPr>
          <w:rFonts w:ascii="Garamond" w:eastAsia="Times New Roman" w:hAnsi="Garamond" w:cs="Times New Roman"/>
          <w:color w:val="0A0A0A"/>
          <w:sz w:val="28"/>
          <w:szCs w:val="28"/>
          <w:lang w:eastAsia="hr-HR"/>
        </w:rPr>
        <w:t xml:space="preserve">, </w:t>
      </w:r>
      <w:r w:rsidR="001D268B" w:rsidRPr="001D268B">
        <w:rPr>
          <w:rFonts w:ascii="Garamond" w:eastAsia="Times New Roman" w:hAnsi="Garamond" w:cs="Times New Roman"/>
          <w:i/>
          <w:color w:val="0A0A0A"/>
          <w:sz w:val="28"/>
          <w:szCs w:val="28"/>
          <w:lang w:eastAsia="hr-HR"/>
        </w:rPr>
        <w:t>intelekt</w:t>
      </w:r>
      <w:r w:rsidR="001D268B" w:rsidRPr="001D268B">
        <w:rPr>
          <w:rFonts w:ascii="Garamond" w:eastAsia="Times New Roman" w:hAnsi="Garamond" w:cs="Times New Roman"/>
          <w:color w:val="0A0A0A"/>
          <w:sz w:val="28"/>
          <w:szCs w:val="28"/>
          <w:lang w:eastAsia="hr-HR"/>
        </w:rPr>
        <w:t xml:space="preserve">. A on se sve više vrti oko svjetovnog, što je i razumljivo. Tko može Božje stvari dokučiti samim razumom? Ne bi se Bog objavljivao da je to moguće. Sam nam je rekao da naše misli nisu njegove misli ni naši puti njegovi puti. Razum nam je dan prvenstveno za zemaljske stvari. A ono što se </w:t>
      </w:r>
      <w:r w:rsidR="001D268B" w:rsidRPr="001D268B">
        <w:rPr>
          <w:rFonts w:ascii="Garamond" w:eastAsia="Times New Roman" w:hAnsi="Garamond" w:cs="Times New Roman"/>
          <w:b/>
          <w:color w:val="0A0A0A"/>
          <w:sz w:val="28"/>
          <w:szCs w:val="28"/>
          <w:lang w:eastAsia="hr-HR"/>
        </w:rPr>
        <w:t>po vjeri</w:t>
      </w:r>
      <w:r w:rsidR="001D268B" w:rsidRPr="001D268B">
        <w:rPr>
          <w:rFonts w:ascii="Garamond" w:eastAsia="Times New Roman" w:hAnsi="Garamond" w:cs="Times New Roman"/>
          <w:color w:val="0A0A0A"/>
          <w:sz w:val="28"/>
          <w:szCs w:val="28"/>
          <w:lang w:eastAsia="hr-HR"/>
        </w:rPr>
        <w:t xml:space="preserve"> događa, piše u 1 Kor 15, 44-49:</w:t>
      </w:r>
    </w:p>
    <w:p w:rsidR="004F195D" w:rsidRPr="00FA4EA9" w:rsidRDefault="004F195D" w:rsidP="004F195D">
      <w:pPr>
        <w:tabs>
          <w:tab w:val="right" w:pos="9072"/>
        </w:tabs>
        <w:spacing w:after="200" w:line="276" w:lineRule="auto"/>
        <w:jc w:val="both"/>
        <w:rPr>
          <w:rFonts w:ascii="Lucida Sans Unicode" w:eastAsia="Calibri" w:hAnsi="Lucida Sans Unicode" w:cs="Times New Roman"/>
          <w:b/>
          <w:sz w:val="28"/>
          <w:szCs w:val="28"/>
          <w:lang w:val="de-DE"/>
        </w:rPr>
      </w:pPr>
      <w:r w:rsidRPr="00FA4EA9">
        <w:rPr>
          <w:rFonts w:ascii="Lucida Sans Unicode" w:eastAsia="Calibri" w:hAnsi="Lucida Sans Unicode" w:cs="Times New Roman"/>
          <w:b/>
          <w:sz w:val="28"/>
          <w:szCs w:val="28"/>
          <w:lang w:val="de-DE"/>
        </w:rPr>
        <w:lastRenderedPageBreak/>
        <w:t xml:space="preserve">BOŽJA RIJEČ – RIJEČ ŽIVOTA     </w:t>
      </w:r>
    </w:p>
    <w:p w:rsidR="004F195D" w:rsidRPr="00EF1930" w:rsidRDefault="004F195D" w:rsidP="004F195D">
      <w:pPr>
        <w:pStyle w:val="first-line"/>
        <w:shd w:val="clear" w:color="auto" w:fill="FFFFFF"/>
        <w:spacing w:before="0" w:beforeAutospacing="0" w:after="150" w:afterAutospacing="0" w:line="360" w:lineRule="atLeast"/>
        <w:ind w:right="240"/>
        <w:rPr>
          <w:i/>
          <w:color w:val="333333"/>
          <w:sz w:val="28"/>
          <w:szCs w:val="28"/>
        </w:rPr>
      </w:pPr>
      <w:r w:rsidRPr="00FA4EA9">
        <w:rPr>
          <w:rFonts w:ascii="Calibri" w:eastAsia="Calibri" w:hAnsi="Calibri"/>
          <w:noProof/>
          <w:sz w:val="28"/>
          <w:szCs w:val="28"/>
        </w:rPr>
        <w:drawing>
          <wp:inline distT="0" distB="0" distL="0" distR="0" wp14:anchorId="7F638259" wp14:editId="278C7F74">
            <wp:extent cx="1871512" cy="1045845"/>
            <wp:effectExtent l="0" t="0" r="0" b="1905"/>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87939" cy="1055025"/>
                    </a:xfrm>
                    <a:prstGeom prst="rect">
                      <a:avLst/>
                    </a:prstGeom>
                    <a:noFill/>
                    <a:ln>
                      <a:noFill/>
                    </a:ln>
                  </pic:spPr>
                </pic:pic>
              </a:graphicData>
            </a:graphic>
          </wp:inline>
        </w:drawing>
      </w:r>
      <w:r w:rsidRPr="00FA4EA9">
        <w:rPr>
          <w:rFonts w:ascii="Georgia" w:hAnsi="Georgia"/>
          <w:color w:val="333333"/>
          <w:sz w:val="28"/>
          <w:szCs w:val="28"/>
        </w:rPr>
        <w:t xml:space="preserve"> </w:t>
      </w:r>
      <w:r w:rsidRPr="00EF1930">
        <w:rPr>
          <w:i/>
          <w:color w:val="333333"/>
          <w:sz w:val="28"/>
          <w:szCs w:val="28"/>
        </w:rPr>
        <w:t>Ljubite pravednost, vi suci zemaljski, pravednim mislima mislite o Gospodinu i tražite ga u jednostavnosti srca.</w:t>
      </w:r>
    </w:p>
    <w:p w:rsidR="004F195D" w:rsidRPr="00412414" w:rsidRDefault="004F195D" w:rsidP="004F195D">
      <w:pPr>
        <w:shd w:val="clear" w:color="auto" w:fill="FFFFFF"/>
        <w:spacing w:after="150" w:line="360" w:lineRule="atLeast"/>
        <w:ind w:right="240"/>
        <w:rPr>
          <w:rFonts w:ascii="Georgia" w:eastAsia="Times New Roman" w:hAnsi="Georgia" w:cs="Times New Roman"/>
          <w:color w:val="333333"/>
          <w:sz w:val="28"/>
          <w:szCs w:val="28"/>
          <w:lang w:eastAsia="hr-HR"/>
        </w:rPr>
      </w:pPr>
      <w:r w:rsidRPr="00412414">
        <w:rPr>
          <w:rFonts w:ascii="Times New Roman" w:eastAsia="Times New Roman" w:hAnsi="Times New Roman" w:cs="Times New Roman"/>
          <w:i/>
          <w:color w:val="333333"/>
          <w:sz w:val="28"/>
          <w:szCs w:val="28"/>
          <w:lang w:eastAsia="hr-HR"/>
        </w:rPr>
        <w:t>Jer njega nalaze koji ga ne iskušavaju</w:t>
      </w:r>
      <w:r w:rsidRPr="00EF1930">
        <w:rPr>
          <w:rFonts w:ascii="Times New Roman" w:eastAsia="Times New Roman" w:hAnsi="Times New Roman" w:cs="Times New Roman"/>
          <w:i/>
          <w:color w:val="333333"/>
          <w:sz w:val="28"/>
          <w:szCs w:val="28"/>
          <w:lang w:eastAsia="hr-HR"/>
        </w:rPr>
        <w:t xml:space="preserve"> </w:t>
      </w:r>
      <w:r w:rsidRPr="00412414">
        <w:rPr>
          <w:rFonts w:ascii="Times New Roman" w:eastAsia="Times New Roman" w:hAnsi="Times New Roman" w:cs="Times New Roman"/>
          <w:i/>
          <w:color w:val="333333"/>
          <w:sz w:val="28"/>
          <w:szCs w:val="28"/>
          <w:lang w:eastAsia="hr-HR"/>
        </w:rPr>
        <w:t>i otkriva se onima koji mu ne uskraćuju svoju vjeru.</w:t>
      </w:r>
      <w:r w:rsidRPr="004F195D">
        <w:rPr>
          <w:rFonts w:ascii="Georgia" w:eastAsia="Times New Roman" w:hAnsi="Georgia" w:cs="Times New Roman"/>
          <w:color w:val="333333"/>
          <w:sz w:val="28"/>
          <w:szCs w:val="28"/>
          <w:lang w:eastAsia="hr-HR"/>
        </w:rPr>
        <w:t xml:space="preserve">                                           </w:t>
      </w:r>
      <w:r>
        <w:rPr>
          <w:rFonts w:ascii="Georgia" w:eastAsia="Times New Roman" w:hAnsi="Georgia" w:cs="Times New Roman"/>
          <w:color w:val="333333"/>
          <w:sz w:val="28"/>
          <w:szCs w:val="28"/>
          <w:lang w:eastAsia="hr-HR"/>
        </w:rPr>
        <w:t xml:space="preserve">                      </w:t>
      </w:r>
      <w:r w:rsidR="00BF3F6C">
        <w:rPr>
          <w:rFonts w:ascii="Georgia" w:eastAsia="Times New Roman" w:hAnsi="Georgia" w:cs="Times New Roman"/>
          <w:color w:val="333333"/>
          <w:sz w:val="28"/>
          <w:szCs w:val="28"/>
          <w:lang w:eastAsia="hr-HR"/>
        </w:rPr>
        <w:t xml:space="preserve">               </w:t>
      </w:r>
      <w:proofErr w:type="spellStart"/>
      <w:r w:rsidRPr="004F195D">
        <w:rPr>
          <w:rFonts w:ascii="Georgia" w:eastAsia="Times New Roman" w:hAnsi="Georgia" w:cs="Times New Roman"/>
          <w:color w:val="333333"/>
          <w:sz w:val="28"/>
          <w:szCs w:val="28"/>
          <w:lang w:eastAsia="hr-HR"/>
        </w:rPr>
        <w:t>Mudr</w:t>
      </w:r>
      <w:proofErr w:type="spellEnd"/>
      <w:r w:rsidRPr="004F195D">
        <w:rPr>
          <w:rFonts w:ascii="Georgia" w:eastAsia="Times New Roman" w:hAnsi="Georgia" w:cs="Times New Roman"/>
          <w:color w:val="333333"/>
          <w:sz w:val="28"/>
          <w:szCs w:val="28"/>
          <w:lang w:eastAsia="hr-HR"/>
        </w:rPr>
        <w:t xml:space="preserve"> 1, 1-2</w:t>
      </w:r>
    </w:p>
    <w:p w:rsidR="00BF3F6C" w:rsidRDefault="00BF3F6C" w:rsidP="001D268B">
      <w:pPr>
        <w:shd w:val="clear" w:color="auto" w:fill="FFFFFF" w:themeFill="background1"/>
        <w:spacing w:after="315" w:line="240" w:lineRule="auto"/>
        <w:jc w:val="both"/>
        <w:rPr>
          <w:color w:val="222222"/>
          <w:sz w:val="28"/>
          <w:szCs w:val="28"/>
          <w:shd w:val="clear" w:color="auto" w:fill="FFFFFF"/>
        </w:rPr>
      </w:pPr>
    </w:p>
    <w:p w:rsidR="001D268B" w:rsidRPr="00BF3F6C" w:rsidRDefault="004F195D" w:rsidP="001D268B">
      <w:pPr>
        <w:shd w:val="clear" w:color="auto" w:fill="FFFFFF" w:themeFill="background1"/>
        <w:spacing w:after="315" w:line="240" w:lineRule="auto"/>
        <w:jc w:val="both"/>
        <w:rPr>
          <w:rFonts w:ascii="Garamond" w:eastAsia="Times New Roman" w:hAnsi="Garamond" w:cs="Times New Roman"/>
          <w:color w:val="0A0A0A"/>
          <w:sz w:val="28"/>
          <w:szCs w:val="28"/>
          <w:lang w:eastAsia="hr-HR"/>
        </w:rPr>
      </w:pPr>
      <w:r w:rsidRPr="00FA4EA9">
        <w:rPr>
          <w:color w:val="222222"/>
          <w:sz w:val="28"/>
          <w:szCs w:val="28"/>
          <w:shd w:val="clear" w:color="auto" w:fill="FFFFFF"/>
        </w:rPr>
        <w:t xml:space="preserve">→   </w:t>
      </w:r>
      <w:r w:rsidR="00BF3F6C">
        <w:rPr>
          <w:color w:val="222222"/>
          <w:sz w:val="28"/>
          <w:szCs w:val="28"/>
          <w:shd w:val="clear" w:color="auto" w:fill="FFFFFF"/>
        </w:rPr>
        <w:t>„</w:t>
      </w:r>
      <w:r w:rsidR="001D268B" w:rsidRPr="001D268B">
        <w:rPr>
          <w:rFonts w:ascii="Garamond" w:eastAsia="Times New Roman" w:hAnsi="Garamond" w:cs="Times New Roman"/>
          <w:color w:val="0A0A0A"/>
          <w:sz w:val="28"/>
          <w:szCs w:val="28"/>
          <w:lang w:eastAsia="hr-HR"/>
        </w:rPr>
        <w:t xml:space="preserve"> Ako ima tijelo naravno, ima i duhovno. A Tako i stoji pisano: </w:t>
      </w:r>
      <w:r w:rsidR="001D268B" w:rsidRPr="001D268B">
        <w:rPr>
          <w:rFonts w:ascii="Garamond" w:eastAsia="Times New Roman" w:hAnsi="Garamond" w:cs="Times New Roman"/>
          <w:i/>
          <w:iCs/>
          <w:color w:val="0A0A0A"/>
          <w:sz w:val="28"/>
          <w:szCs w:val="28"/>
          <w:lang w:eastAsia="hr-HR"/>
        </w:rPr>
        <w:t>Prvi čovjek, Adam, postade živa duša, a novi Adam životvorni duh. Ali ne dolazi prije duhovno, već zemaljsko; duhovno dolazi potom. Prvi je čovjek od zemlje – zemljan, drugi je čovjek s neba. Kakav je zemljani, takvi su i svi zemljani; kakav je nebeski, takvi su i svi nebeski. I kako smo nosili sliku onoga zemljanoga, nosi</w:t>
      </w:r>
      <w:r w:rsidR="00BF3F6C">
        <w:rPr>
          <w:rFonts w:ascii="Garamond" w:eastAsia="Times New Roman" w:hAnsi="Garamond" w:cs="Times New Roman"/>
          <w:i/>
          <w:iCs/>
          <w:color w:val="0A0A0A"/>
          <w:sz w:val="28"/>
          <w:szCs w:val="28"/>
          <w:lang w:eastAsia="hr-HR"/>
        </w:rPr>
        <w:t>t ćemo i sliku ovoga nebeskoga.</w:t>
      </w:r>
      <w:r w:rsidR="00BF3F6C">
        <w:rPr>
          <w:rFonts w:ascii="Garamond" w:eastAsia="Times New Roman" w:hAnsi="Garamond" w:cs="Times New Roman"/>
          <w:iCs/>
          <w:color w:val="0A0A0A"/>
          <w:sz w:val="28"/>
          <w:szCs w:val="28"/>
          <w:lang w:eastAsia="hr-HR"/>
        </w:rPr>
        <w:t>“</w:t>
      </w:r>
    </w:p>
    <w:p w:rsidR="001D268B" w:rsidRPr="001D268B" w:rsidRDefault="001D268B" w:rsidP="001D268B">
      <w:pPr>
        <w:shd w:val="clear" w:color="auto" w:fill="FFFFFF" w:themeFill="background1"/>
        <w:spacing w:after="315" w:line="240" w:lineRule="auto"/>
        <w:jc w:val="both"/>
        <w:rPr>
          <w:rFonts w:ascii="Garamond" w:eastAsia="Times New Roman" w:hAnsi="Garamond" w:cs="Times New Roman"/>
          <w:color w:val="0A0A0A"/>
          <w:sz w:val="28"/>
          <w:szCs w:val="28"/>
          <w:lang w:eastAsia="hr-HR"/>
        </w:rPr>
      </w:pPr>
      <w:r w:rsidRPr="001D268B">
        <w:rPr>
          <w:rFonts w:ascii="Garamond" w:eastAsia="Times New Roman" w:hAnsi="Garamond" w:cs="Times New Roman"/>
          <w:color w:val="0A0A0A"/>
          <w:sz w:val="28"/>
          <w:szCs w:val="28"/>
          <w:lang w:eastAsia="hr-HR"/>
        </w:rPr>
        <w:t xml:space="preserve">No, ne možemo nositi sliku nebeskoga ako nemamo vjere. Tko više govori o nebeskom? Svatko se trudi proživjeti što je moguće ugodnije u zemaljskom.  </w:t>
      </w:r>
      <w:r w:rsidRPr="00BF3F6C">
        <w:rPr>
          <w:rFonts w:ascii="Garamond" w:eastAsia="Times New Roman" w:hAnsi="Garamond" w:cs="Times New Roman"/>
          <w:color w:val="0A0A0A"/>
          <w:sz w:val="28"/>
          <w:szCs w:val="28"/>
          <w:lang w:eastAsia="hr-HR"/>
        </w:rPr>
        <w:t>Naravno da je posljedica toga što se dogodilo u teologiji i duhovnosti uočljiva i u životu većine katolika, posebice na Zapadu, odakle su progresisti, u smislu izlaska iz vjere,  i krenuli ( a i mi sve više id</w:t>
      </w:r>
      <w:r w:rsidR="00A520BA">
        <w:rPr>
          <w:rFonts w:ascii="Garamond" w:eastAsia="Times New Roman" w:hAnsi="Garamond" w:cs="Times New Roman"/>
          <w:color w:val="0A0A0A"/>
          <w:sz w:val="28"/>
          <w:szCs w:val="28"/>
          <w:lang w:eastAsia="hr-HR"/>
        </w:rPr>
        <w:t>e</w:t>
      </w:r>
      <w:bookmarkStart w:id="0" w:name="_GoBack"/>
      <w:bookmarkEnd w:id="0"/>
      <w:r w:rsidRPr="00BF3F6C">
        <w:rPr>
          <w:rFonts w:ascii="Garamond" w:eastAsia="Times New Roman" w:hAnsi="Garamond" w:cs="Times New Roman"/>
          <w:color w:val="0A0A0A"/>
          <w:sz w:val="28"/>
          <w:szCs w:val="28"/>
          <w:lang w:eastAsia="hr-HR"/>
        </w:rPr>
        <w:t>mo u susret Zapadu): u izvanjskom prihvaćanju običajne vjere, svedene na formalnosti, vjere koja ostaje na „bajkovitim“ pričama iz Biblije, zapamćenim s dječjeg vjeronauka, koje je životna zbilja i virtualni svijet medija učinio još „bajkovitijima“, udaljenijima, umjesto da ih je proučavanje potvrdilo kao nadahnute, istinite, duboko životne. Umjesto da vjernici žive o Božjoj riječi, koja je živa, ona im kao odraslima nije zanimljiva. I ne slute njezinu dubinu i snagu kojom  mijenja srce, um, iscjeljuje, savjetuje, otvara horizonte i vertikale. Stavlja pred oči sliku nadnaravnog života i stalno podsjeća na ljudski smisao i cilj, na ozbiljnost i odgovornost, na nebesku vječnost i ovozemaljsku prolaznost, u kojoj se čovjek lako izgubi. Tako mnogi ne samo da ne razmišljaju o posljednjim stvarima, nego žive kao pogani. Nažalost, sve se rjeđe i s propovjedaonica takav govor čuje. A što ćemo onda očekivati od svijeta, ako mi o tome šutimo?</w:t>
      </w:r>
      <w:r w:rsidRPr="001D268B">
        <w:rPr>
          <w:rFonts w:ascii="Garamond" w:eastAsia="Times New Roman" w:hAnsi="Garamond" w:cs="Times New Roman"/>
          <w:b/>
          <w:sz w:val="28"/>
          <w:szCs w:val="28"/>
          <w:lang w:eastAsia="hr-HR"/>
        </w:rPr>
        <w:t xml:space="preserve"> </w:t>
      </w:r>
      <w:r w:rsidRPr="001D268B">
        <w:rPr>
          <w:rFonts w:ascii="Garamond" w:eastAsia="Times New Roman" w:hAnsi="Garamond" w:cs="Times New Roman"/>
          <w:sz w:val="28"/>
          <w:szCs w:val="28"/>
          <w:lang w:eastAsia="hr-HR"/>
        </w:rPr>
        <w:t xml:space="preserve">U jednom intervjuu monsinjor </w:t>
      </w:r>
      <w:hyperlink r:id="rId7" w:history="1">
        <w:proofErr w:type="spellStart"/>
        <w:r w:rsidRPr="001D268B">
          <w:rPr>
            <w:rFonts w:ascii="Garamond" w:eastAsia="Times New Roman" w:hAnsi="Garamond" w:cs="Times New Roman"/>
            <w:sz w:val="28"/>
            <w:szCs w:val="28"/>
            <w:shd w:val="clear" w:color="auto" w:fill="FFFFFF" w:themeFill="background1"/>
            <w:lang w:eastAsia="hr-HR"/>
          </w:rPr>
          <w:t>Athanasius</w:t>
        </w:r>
        <w:proofErr w:type="spellEnd"/>
        <w:r w:rsidRPr="001D268B">
          <w:rPr>
            <w:rFonts w:ascii="Garamond" w:eastAsia="Times New Roman" w:hAnsi="Garamond" w:cs="Times New Roman"/>
            <w:sz w:val="28"/>
            <w:szCs w:val="28"/>
            <w:shd w:val="clear" w:color="auto" w:fill="FFFFFF" w:themeFill="background1"/>
            <w:lang w:eastAsia="hr-HR"/>
          </w:rPr>
          <w:t xml:space="preserve"> Schneider, biskup iz Kazahstana, rekao je nešto s čime se u potpunosti slažem: </w:t>
        </w:r>
      </w:hyperlink>
      <w:r w:rsidR="00BF3F6C">
        <w:rPr>
          <w:rFonts w:ascii="Garamond" w:eastAsia="Times New Roman" w:hAnsi="Garamond" w:cs="Times New Roman"/>
          <w:sz w:val="28"/>
          <w:szCs w:val="28"/>
          <w:shd w:val="clear" w:color="auto" w:fill="FFFFFF" w:themeFill="background1"/>
          <w:lang w:eastAsia="hr-HR"/>
        </w:rPr>
        <w:t xml:space="preserve"> </w:t>
      </w:r>
      <w:r w:rsidRPr="001D268B">
        <w:rPr>
          <w:rFonts w:ascii="Garamond" w:eastAsia="Times New Roman" w:hAnsi="Garamond" w:cs="Times New Roman"/>
          <w:color w:val="0A0A0A"/>
          <w:sz w:val="28"/>
          <w:szCs w:val="28"/>
          <w:lang w:eastAsia="hr-HR"/>
        </w:rPr>
        <w:t xml:space="preserve"> „Pravi odnos Crkve sa stvarnim svijetom odnosno s prolaznim, svjetovnim društvom, uvijek se ostvarivao u skladu s teološkim načelom “</w:t>
      </w:r>
      <w:proofErr w:type="spellStart"/>
      <w:r w:rsidRPr="001D268B">
        <w:rPr>
          <w:rFonts w:ascii="Garamond" w:eastAsia="Times New Roman" w:hAnsi="Garamond" w:cs="Times New Roman"/>
          <w:color w:val="0A0A0A"/>
          <w:sz w:val="28"/>
          <w:szCs w:val="28"/>
          <w:lang w:eastAsia="hr-HR"/>
        </w:rPr>
        <w:t>gratiasupponit</w:t>
      </w:r>
      <w:proofErr w:type="spellEnd"/>
      <w:r w:rsidRPr="001D268B">
        <w:rPr>
          <w:rFonts w:ascii="Garamond" w:eastAsia="Times New Roman" w:hAnsi="Garamond" w:cs="Times New Roman"/>
          <w:color w:val="0A0A0A"/>
          <w:sz w:val="28"/>
          <w:szCs w:val="28"/>
          <w:lang w:eastAsia="hr-HR"/>
        </w:rPr>
        <w:t xml:space="preserve"> </w:t>
      </w:r>
      <w:r w:rsidR="00BF3F6C" w:rsidRPr="001D268B">
        <w:rPr>
          <w:rFonts w:ascii="Garamond" w:eastAsia="Times New Roman" w:hAnsi="Garamond" w:cs="Times New Roman"/>
          <w:color w:val="0A0A0A"/>
          <w:sz w:val="28"/>
          <w:szCs w:val="28"/>
          <w:lang w:eastAsia="hr-HR"/>
        </w:rPr>
        <w:t>naturam” tj. milost (Crkva) pretpostavlja narav (svijet), te je pročišćava, uzdiže i usavršava. Ukoliko Crkva više nema utjecaja, odnosno ne utječe dovoljno</w:t>
      </w:r>
      <w:r w:rsidR="00BF3F6C">
        <w:rPr>
          <w:rFonts w:ascii="Garamond" w:eastAsia="Times New Roman" w:hAnsi="Garamond" w:cs="Times New Roman"/>
          <w:color w:val="0A0A0A"/>
          <w:sz w:val="28"/>
          <w:szCs w:val="28"/>
          <w:lang w:eastAsia="hr-HR"/>
        </w:rPr>
        <w:t xml:space="preserve"> </w:t>
      </w:r>
      <w:r w:rsidR="00BF3F6C" w:rsidRPr="001D268B">
        <w:rPr>
          <w:rFonts w:ascii="Garamond" w:eastAsia="Times New Roman" w:hAnsi="Garamond" w:cs="Times New Roman"/>
          <w:color w:val="0A0A0A"/>
          <w:sz w:val="28"/>
          <w:szCs w:val="28"/>
          <w:lang w:eastAsia="hr-HR"/>
        </w:rPr>
        <w:t xml:space="preserve">na svijet i njegove stvarnosti sa svojim nadnaravnim darovima (milost, svjetlo Božanske istine), i umjesto toga se pretežno bavi tematikom prirodnih i </w:t>
      </w:r>
      <w:proofErr w:type="spellStart"/>
      <w:r w:rsidR="00BF3F6C" w:rsidRPr="001D268B">
        <w:rPr>
          <w:rFonts w:ascii="Garamond" w:eastAsia="Times New Roman" w:hAnsi="Garamond" w:cs="Times New Roman"/>
          <w:color w:val="0A0A0A"/>
          <w:sz w:val="28"/>
          <w:szCs w:val="28"/>
          <w:lang w:eastAsia="hr-HR"/>
        </w:rPr>
        <w:t>ovosvjetskih</w:t>
      </w:r>
      <w:proofErr w:type="spellEnd"/>
      <w:r w:rsidR="00BF3F6C" w:rsidRPr="001D268B">
        <w:rPr>
          <w:rFonts w:ascii="Garamond" w:eastAsia="Times New Roman" w:hAnsi="Garamond" w:cs="Times New Roman"/>
          <w:color w:val="0A0A0A"/>
          <w:sz w:val="28"/>
          <w:szCs w:val="28"/>
          <w:lang w:eastAsia="hr-HR"/>
        </w:rPr>
        <w:t xml:space="preserve"> stvarnosti </w:t>
      </w:r>
      <w:r w:rsidR="00BF3F6C">
        <w:rPr>
          <w:rFonts w:ascii="Garamond" w:eastAsia="Times New Roman" w:hAnsi="Garamond" w:cs="Times New Roman"/>
          <w:color w:val="0A0A0A"/>
          <w:sz w:val="28"/>
          <w:szCs w:val="28"/>
          <w:lang w:eastAsia="hr-HR"/>
        </w:rPr>
        <w:t xml:space="preserve">  </w:t>
      </w:r>
      <w:r>
        <w:rPr>
          <w:rFonts w:ascii="Garamond" w:eastAsia="Times New Roman" w:hAnsi="Garamond" w:cs="Times New Roman"/>
          <w:color w:val="0A0A0A"/>
          <w:sz w:val="28"/>
          <w:szCs w:val="28"/>
          <w:lang w:eastAsia="hr-HR"/>
        </w:rPr>
        <w:t>→</w:t>
      </w:r>
    </w:p>
    <w:p w:rsidR="004F195D" w:rsidRPr="00FA4EA9" w:rsidRDefault="004F195D" w:rsidP="004F195D">
      <w:pPr>
        <w:spacing w:after="0" w:line="240" w:lineRule="auto"/>
        <w:jc w:val="both"/>
        <w:rPr>
          <w:rFonts w:ascii="Lucida Sans Unicode" w:eastAsia="Times New Roman" w:hAnsi="Lucida Sans Unicode" w:cs="Times New Roman"/>
          <w:b/>
          <w:sz w:val="28"/>
          <w:szCs w:val="28"/>
        </w:rPr>
      </w:pPr>
      <w:r w:rsidRPr="00FA4EA9">
        <w:rPr>
          <w:rFonts w:ascii="Lucida Sans Unicode" w:eastAsia="Times New Roman" w:hAnsi="Lucida Sans Unicode" w:cs="Times New Roman"/>
          <w:b/>
          <w:sz w:val="28"/>
          <w:szCs w:val="28"/>
        </w:rPr>
        <w:lastRenderedPageBreak/>
        <w:t>PRONAĐI SVOJ LIJEK</w:t>
      </w:r>
    </w:p>
    <w:p w:rsidR="004F195D" w:rsidRDefault="004F195D" w:rsidP="00EE5A54">
      <w:pPr>
        <w:shd w:val="clear" w:color="auto" w:fill="FFFFFF" w:themeFill="background1"/>
        <w:spacing w:after="150" w:line="240" w:lineRule="auto"/>
        <w:jc w:val="both"/>
        <w:rPr>
          <w:color w:val="000000" w:themeColor="text1"/>
          <w:sz w:val="28"/>
          <w:szCs w:val="28"/>
        </w:rPr>
      </w:pPr>
      <w:r w:rsidRPr="00FA4EA9">
        <w:rPr>
          <w:noProof/>
          <w:sz w:val="28"/>
          <w:szCs w:val="28"/>
          <w:lang w:eastAsia="hr-HR"/>
        </w:rPr>
        <w:drawing>
          <wp:inline distT="0" distB="0" distL="0" distR="0" wp14:anchorId="54024700" wp14:editId="766ABE3D">
            <wp:extent cx="1238250" cy="12001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200150"/>
                    </a:xfrm>
                    <a:prstGeom prst="rect">
                      <a:avLst/>
                    </a:prstGeom>
                    <a:noFill/>
                    <a:ln>
                      <a:noFill/>
                    </a:ln>
                  </pic:spPr>
                </pic:pic>
              </a:graphicData>
            </a:graphic>
          </wp:inline>
        </w:drawing>
      </w:r>
      <w:r w:rsidRPr="00FA4EA9">
        <w:rPr>
          <w:color w:val="000000" w:themeColor="text1"/>
          <w:sz w:val="28"/>
          <w:szCs w:val="28"/>
          <w:shd w:val="clear" w:color="auto" w:fill="FFFFFF"/>
        </w:rPr>
        <w:t xml:space="preserve"> </w:t>
      </w:r>
      <w:r w:rsidRPr="004F195D">
        <w:rPr>
          <w:rFonts w:ascii="Times New Roman" w:hAnsi="Times New Roman" w:cs="Times New Roman"/>
          <w:color w:val="404040"/>
          <w:sz w:val="28"/>
          <w:szCs w:val="28"/>
          <w:shd w:val="clear" w:color="auto" w:fill="FFFFFF"/>
        </w:rPr>
        <w:t xml:space="preserve"> </w:t>
      </w:r>
      <w:hyperlink r:id="rId9" w:history="1">
        <w:r w:rsidRPr="00EE5A54">
          <w:rPr>
            <w:rFonts w:ascii="Times New Roman" w:hAnsi="Times New Roman" w:cs="Times New Roman"/>
            <w:i/>
            <w:color w:val="000000" w:themeColor="text1"/>
            <w:sz w:val="28"/>
            <w:szCs w:val="28"/>
          </w:rPr>
          <w:t>Imajte vjeru i život će vam biti dobar , smiren i kršćanski. Imajte vjere i naći ćete iscrpan odgovor na sva svoja pitanja i sva vaša iskušenja postat će podnošljiva a bol će se preobraziti u svjetlost!</w:t>
        </w:r>
      </w:hyperlink>
      <w:r w:rsidRPr="00EE5A54">
        <w:rPr>
          <w:rFonts w:ascii="Times New Roman" w:hAnsi="Times New Roman" w:cs="Times New Roman"/>
          <w:i/>
          <w:color w:val="000000" w:themeColor="text1"/>
          <w:sz w:val="28"/>
          <w:szCs w:val="28"/>
        </w:rPr>
        <w:t xml:space="preserve">             </w:t>
      </w:r>
      <w:r w:rsidRPr="004F195D">
        <w:rPr>
          <w:rFonts w:ascii="Times New Roman" w:hAnsi="Times New Roman" w:cs="Times New Roman"/>
          <w:color w:val="000000" w:themeColor="text1"/>
          <w:sz w:val="28"/>
          <w:szCs w:val="28"/>
        </w:rPr>
        <w:t xml:space="preserve">    </w:t>
      </w:r>
      <w:r>
        <w:rPr>
          <w:color w:val="000000" w:themeColor="text1"/>
          <w:sz w:val="28"/>
          <w:szCs w:val="28"/>
        </w:rPr>
        <w:t xml:space="preserve">          </w:t>
      </w:r>
      <w:r w:rsidRPr="00FA4EA9">
        <w:rPr>
          <w:color w:val="000000" w:themeColor="text1"/>
          <w:sz w:val="28"/>
          <w:szCs w:val="28"/>
        </w:rPr>
        <w:t xml:space="preserve">   </w:t>
      </w:r>
    </w:p>
    <w:p w:rsidR="004F195D" w:rsidRPr="00FA4EA9" w:rsidRDefault="004F195D" w:rsidP="004F195D">
      <w:pPr>
        <w:shd w:val="clear" w:color="auto" w:fill="FFFFFF" w:themeFill="background1"/>
        <w:spacing w:after="150" w:line="390" w:lineRule="atLeast"/>
        <w:jc w:val="both"/>
        <w:rPr>
          <w:color w:val="000000" w:themeColor="text1"/>
          <w:sz w:val="28"/>
          <w:szCs w:val="28"/>
        </w:rPr>
      </w:pPr>
      <w:r>
        <w:rPr>
          <w:color w:val="000000" w:themeColor="text1"/>
          <w:sz w:val="28"/>
          <w:szCs w:val="28"/>
        </w:rPr>
        <w:t xml:space="preserve">                                                                                      </w:t>
      </w:r>
      <w:r w:rsidRPr="00FA4EA9">
        <w:rPr>
          <w:color w:val="000000" w:themeColor="text1"/>
          <w:sz w:val="28"/>
          <w:szCs w:val="28"/>
        </w:rPr>
        <w:t xml:space="preserve"> </w:t>
      </w:r>
      <w:r>
        <w:rPr>
          <w:color w:val="000000" w:themeColor="text1"/>
          <w:sz w:val="28"/>
          <w:szCs w:val="28"/>
        </w:rPr>
        <w:t>(</w:t>
      </w:r>
      <w:r w:rsidRPr="00FA4EA9">
        <w:rPr>
          <w:color w:val="000000" w:themeColor="text1"/>
          <w:sz w:val="28"/>
          <w:szCs w:val="28"/>
        </w:rPr>
        <w:t>sv. Leopold Bogdan Mandić</w:t>
      </w:r>
      <w:r>
        <w:rPr>
          <w:color w:val="000000" w:themeColor="text1"/>
          <w:sz w:val="28"/>
          <w:szCs w:val="28"/>
        </w:rPr>
        <w:t>)</w:t>
      </w:r>
    </w:p>
    <w:p w:rsidR="004F195D" w:rsidRPr="00FA4EA9" w:rsidRDefault="004F195D" w:rsidP="001D268B">
      <w:pPr>
        <w:pStyle w:val="NormalWeb"/>
        <w:pBdr>
          <w:top w:val="single" w:sz="4" w:space="1" w:color="auto"/>
          <w:left w:val="single" w:sz="4" w:space="4" w:color="auto"/>
          <w:bottom w:val="single" w:sz="4" w:space="1" w:color="auto"/>
          <w:right w:val="single" w:sz="4" w:space="4" w:color="auto"/>
        </w:pBdr>
        <w:shd w:val="clear" w:color="auto" w:fill="D9D9D9" w:themeFill="background1" w:themeFillShade="D9"/>
        <w:spacing w:before="0" w:beforeAutospacing="0" w:after="360" w:afterAutospacing="0"/>
        <w:jc w:val="center"/>
        <w:textAlignment w:val="baseline"/>
        <w:rPr>
          <w:rFonts w:eastAsia="Calibri"/>
          <w:b/>
          <w:color w:val="222222"/>
          <w:sz w:val="28"/>
          <w:szCs w:val="28"/>
        </w:rPr>
      </w:pPr>
      <w:r w:rsidRPr="00FA4EA9">
        <w:rPr>
          <w:rFonts w:eastAsia="Calibri"/>
          <w:b/>
          <w:color w:val="222222"/>
          <w:sz w:val="28"/>
          <w:szCs w:val="28"/>
          <w:shd w:val="clear" w:color="auto" w:fill="D9D9D9" w:themeFill="background1" w:themeFillShade="D9"/>
        </w:rPr>
        <w:t>POZIV NA TRIBINU</w:t>
      </w:r>
    </w:p>
    <w:p w:rsidR="004F195D" w:rsidRPr="00FA4EA9" w:rsidRDefault="004F195D" w:rsidP="001D268B">
      <w:pPr>
        <w:pBdr>
          <w:top w:val="single" w:sz="4" w:space="1" w:color="auto"/>
          <w:left w:val="single" w:sz="4" w:space="4" w:color="auto"/>
          <w:bottom w:val="single" w:sz="4" w:space="1" w:color="auto"/>
          <w:right w:val="single" w:sz="4" w:space="4" w:color="auto"/>
        </w:pBdr>
        <w:spacing w:after="200" w:line="240" w:lineRule="auto"/>
        <w:jc w:val="both"/>
        <w:rPr>
          <w:rFonts w:ascii="Times New Roman" w:hAnsi="Times New Roman" w:cs="Times New Roman"/>
          <w:b/>
          <w:color w:val="000000"/>
          <w:sz w:val="28"/>
          <w:szCs w:val="28"/>
          <w:shd w:val="clear" w:color="auto" w:fill="FFFFFF"/>
        </w:rPr>
      </w:pPr>
      <w:r w:rsidRPr="00FA4EA9">
        <w:rPr>
          <w:rFonts w:ascii="Times New Roman" w:eastAsia="Times New Roman" w:hAnsi="Times New Roman" w:cs="Times New Roman"/>
          <w:b/>
          <w:color w:val="222222"/>
          <w:sz w:val="28"/>
          <w:szCs w:val="28"/>
          <w:lang w:eastAsia="hr-HR"/>
        </w:rPr>
        <w:t>TEMA</w:t>
      </w:r>
      <w:r w:rsidRPr="00FA4EA9">
        <w:rPr>
          <w:rFonts w:ascii="Times New Roman" w:hAnsi="Times New Roman" w:cs="Times New Roman"/>
          <w:b/>
          <w:color w:val="000000"/>
          <w:sz w:val="28"/>
          <w:szCs w:val="28"/>
          <w:shd w:val="clear" w:color="auto" w:fill="FFFFFF"/>
        </w:rPr>
        <w:t xml:space="preserve">:  ŽIVOT JE ČUDO BOŽJE LJUBAV </w:t>
      </w:r>
    </w:p>
    <w:p w:rsidR="004F195D" w:rsidRPr="00FA4EA9" w:rsidRDefault="004F195D" w:rsidP="001D268B">
      <w:pPr>
        <w:pBdr>
          <w:top w:val="single" w:sz="4" w:space="1" w:color="auto"/>
          <w:left w:val="single" w:sz="4" w:space="4" w:color="auto"/>
          <w:bottom w:val="single" w:sz="4" w:space="1" w:color="auto"/>
          <w:right w:val="single" w:sz="4" w:space="4" w:color="auto"/>
        </w:pBdr>
        <w:spacing w:after="200" w:line="240" w:lineRule="auto"/>
        <w:jc w:val="both"/>
        <w:rPr>
          <w:rFonts w:ascii="Times New Roman" w:eastAsia="Times New Roman" w:hAnsi="Times New Roman" w:cs="Times New Roman"/>
          <w:color w:val="2A2E2E"/>
          <w:sz w:val="28"/>
          <w:szCs w:val="28"/>
          <w:lang w:eastAsia="hr-HR"/>
        </w:rPr>
      </w:pPr>
      <w:r w:rsidRPr="00FA4EA9">
        <w:rPr>
          <w:rFonts w:ascii="Times New Roman" w:eastAsia="Times New Roman" w:hAnsi="Times New Roman" w:cs="Times New Roman"/>
          <w:b/>
          <w:color w:val="222222"/>
          <w:sz w:val="28"/>
          <w:szCs w:val="28"/>
          <w:lang w:eastAsia="hr-HR"/>
        </w:rPr>
        <w:t>PREDAVAČ:  p. MARKO GLOGOVIĆ</w:t>
      </w:r>
    </w:p>
    <w:p w:rsidR="004F195D" w:rsidRPr="00FA4EA9" w:rsidRDefault="004F195D" w:rsidP="001D268B">
      <w:pPr>
        <w:pBdr>
          <w:top w:val="single" w:sz="4" w:space="1" w:color="auto"/>
          <w:left w:val="single" w:sz="4" w:space="4" w:color="auto"/>
          <w:bottom w:val="single" w:sz="4" w:space="1" w:color="auto"/>
          <w:right w:val="single" w:sz="4" w:space="4" w:color="auto"/>
        </w:pBdr>
        <w:shd w:val="clear" w:color="auto" w:fill="FFFFFF"/>
        <w:spacing w:after="0" w:line="240" w:lineRule="auto"/>
        <w:jc w:val="both"/>
        <w:rPr>
          <w:rFonts w:ascii="Times New Roman" w:eastAsia="Calibri" w:hAnsi="Times New Roman" w:cs="Times New Roman"/>
          <w:sz w:val="28"/>
          <w:szCs w:val="28"/>
          <w:lang w:val="pt-BR"/>
        </w:rPr>
      </w:pPr>
      <w:r w:rsidRPr="00FA4EA9">
        <w:rPr>
          <w:rFonts w:ascii="Times New Roman" w:eastAsia="Calibri" w:hAnsi="Times New Roman" w:cs="Times New Roman"/>
          <w:b/>
          <w:sz w:val="28"/>
          <w:szCs w:val="28"/>
          <w:lang w:val="pt-BR"/>
        </w:rPr>
        <w:t>ČETVRTAK</w:t>
      </w:r>
      <w:r w:rsidRPr="00FA4EA9">
        <w:rPr>
          <w:rFonts w:ascii="Times New Roman" w:eastAsia="Calibri" w:hAnsi="Times New Roman" w:cs="Times New Roman"/>
          <w:b/>
          <w:bCs/>
          <w:sz w:val="28"/>
          <w:szCs w:val="28"/>
          <w:lang w:val="pt-BR"/>
        </w:rPr>
        <w:t xml:space="preserve">,  16. studenog 2017. u 20,00 </w:t>
      </w:r>
      <w:r w:rsidRPr="00FA4EA9">
        <w:rPr>
          <w:rFonts w:ascii="Times New Roman" w:eastAsia="Calibri" w:hAnsi="Times New Roman" w:cs="Times New Roman"/>
          <w:sz w:val="28"/>
          <w:szCs w:val="28"/>
          <w:lang w:val="pt-BR"/>
        </w:rPr>
        <w:t xml:space="preserve">sati u Zagrebu, </w:t>
      </w:r>
      <w:r w:rsidRPr="00FA4EA9">
        <w:rPr>
          <w:rFonts w:ascii="Times New Roman" w:eastAsia="Calibri" w:hAnsi="Times New Roman" w:cs="Times New Roman"/>
          <w:bCs/>
          <w:sz w:val="28"/>
          <w:szCs w:val="28"/>
          <w:lang w:val="pt-BR"/>
        </w:rPr>
        <w:t>Palmotićeva 31</w:t>
      </w:r>
      <w:r w:rsidRPr="00FA4EA9">
        <w:rPr>
          <w:rFonts w:ascii="Times New Roman" w:eastAsia="Calibri" w:hAnsi="Times New Roman" w:cs="Times New Roman"/>
          <w:sz w:val="28"/>
          <w:szCs w:val="28"/>
          <w:lang w:val="pt-BR"/>
        </w:rPr>
        <w:t xml:space="preserve"> (dvorišna zgrada), u okviru redovite mjesečne tribine Društva.</w:t>
      </w:r>
    </w:p>
    <w:p w:rsidR="001D268B" w:rsidRPr="001D268B" w:rsidRDefault="00BF3F6C" w:rsidP="001D268B">
      <w:pPr>
        <w:shd w:val="clear" w:color="auto" w:fill="FFFFFF" w:themeFill="background1"/>
        <w:spacing w:after="315" w:line="240" w:lineRule="auto"/>
        <w:jc w:val="both"/>
        <w:rPr>
          <w:rFonts w:ascii="Garamond" w:eastAsia="Times New Roman" w:hAnsi="Garamond" w:cs="Times New Roman"/>
          <w:color w:val="0A0A0A"/>
          <w:sz w:val="28"/>
          <w:szCs w:val="28"/>
          <w:lang w:eastAsia="hr-HR"/>
        </w:rPr>
      </w:pPr>
      <w:r>
        <w:rPr>
          <w:rFonts w:ascii="Garamond" w:eastAsia="Times New Roman" w:hAnsi="Garamond" w:cs="Times New Roman"/>
          <w:color w:val="0A0A0A"/>
          <w:sz w:val="28"/>
          <w:szCs w:val="28"/>
          <w:lang w:eastAsia="hr-HR"/>
        </w:rPr>
        <w:t xml:space="preserve">→ </w:t>
      </w:r>
      <w:r w:rsidR="001D268B" w:rsidRPr="001D268B">
        <w:rPr>
          <w:rFonts w:ascii="Garamond" w:eastAsia="Times New Roman" w:hAnsi="Garamond" w:cs="Times New Roman"/>
          <w:color w:val="0A0A0A"/>
          <w:sz w:val="28"/>
          <w:szCs w:val="28"/>
          <w:lang w:eastAsia="hr-HR"/>
        </w:rPr>
        <w:t xml:space="preserve"> (npr. socijalnom pravdom, ekologijom), tada se Crkva sama zatvara u svjetovno i lišava svijet onog vječnog, Neba. Sama činjenica da su prevladavajuće aktivnosti mnogih službenih struktura Katoličke Crkve (udruga, povjerenstava itd.) izolirane od nadnaravnog, od Neba, i da su mjesto toga uronjene u svjetovno, u horizontalno, uistinu predstavlja temeljni problem današnje krize u Crkvi.“</w:t>
      </w:r>
      <w:r>
        <w:rPr>
          <w:rFonts w:ascii="Garamond" w:eastAsia="Times New Roman" w:hAnsi="Garamond" w:cs="Times New Roman"/>
          <w:color w:val="0A0A0A"/>
          <w:sz w:val="28"/>
          <w:szCs w:val="28"/>
          <w:lang w:eastAsia="hr-HR"/>
        </w:rPr>
        <w:t xml:space="preserve">  (M. </w:t>
      </w:r>
      <w:proofErr w:type="spellStart"/>
      <w:r>
        <w:rPr>
          <w:rFonts w:ascii="Garamond" w:eastAsia="Times New Roman" w:hAnsi="Garamond" w:cs="Times New Roman"/>
          <w:color w:val="0A0A0A"/>
          <w:sz w:val="28"/>
          <w:szCs w:val="28"/>
          <w:lang w:eastAsia="hr-HR"/>
        </w:rPr>
        <w:t>Grgat</w:t>
      </w:r>
      <w:proofErr w:type="spellEnd"/>
      <w:r>
        <w:rPr>
          <w:rFonts w:ascii="Garamond" w:eastAsia="Times New Roman" w:hAnsi="Garamond" w:cs="Times New Roman"/>
          <w:color w:val="0A0A0A"/>
          <w:sz w:val="28"/>
          <w:szCs w:val="28"/>
          <w:lang w:eastAsia="hr-HR"/>
        </w:rPr>
        <w:t>)</w:t>
      </w:r>
    </w:p>
    <w:p w:rsidR="004F195D" w:rsidRPr="00855ED1" w:rsidRDefault="00E161EB" w:rsidP="004F195D">
      <w:pPr>
        <w:pStyle w:val="NormalWeb"/>
        <w:shd w:val="clear" w:color="auto" w:fill="BFBFBF" w:themeFill="background1" w:themeFillShade="BF"/>
        <w:spacing w:before="150" w:beforeAutospacing="0" w:after="150" w:afterAutospacing="0"/>
        <w:jc w:val="center"/>
        <w:rPr>
          <w:b/>
          <w:color w:val="000000" w:themeColor="text1"/>
          <w:sz w:val="28"/>
          <w:szCs w:val="28"/>
        </w:rPr>
      </w:pPr>
      <w:r w:rsidRPr="00855ED1">
        <w:rPr>
          <w:b/>
          <w:color w:val="000000" w:themeColor="text1"/>
          <w:sz w:val="28"/>
          <w:szCs w:val="28"/>
        </w:rPr>
        <w:t xml:space="preserve">ULOMAK IZ </w:t>
      </w:r>
      <w:r w:rsidR="004F195D" w:rsidRPr="00855ED1">
        <w:rPr>
          <w:b/>
          <w:color w:val="000000" w:themeColor="text1"/>
          <w:sz w:val="28"/>
          <w:szCs w:val="28"/>
        </w:rPr>
        <w:t xml:space="preserve"> OSVRT</w:t>
      </w:r>
      <w:r w:rsidRPr="00855ED1">
        <w:rPr>
          <w:b/>
          <w:color w:val="000000" w:themeColor="text1"/>
          <w:sz w:val="28"/>
          <w:szCs w:val="28"/>
        </w:rPr>
        <w:t>A</w:t>
      </w:r>
      <w:r w:rsidR="004F195D" w:rsidRPr="00855ED1">
        <w:rPr>
          <w:b/>
          <w:color w:val="000000" w:themeColor="text1"/>
          <w:sz w:val="28"/>
          <w:szCs w:val="28"/>
        </w:rPr>
        <w:t xml:space="preserve"> NA KURIKUL </w:t>
      </w:r>
    </w:p>
    <w:p w:rsidR="00E161EB" w:rsidRDefault="004F195D" w:rsidP="004F195D">
      <w:pPr>
        <w:pStyle w:val="NormalWeb"/>
        <w:shd w:val="clear" w:color="auto" w:fill="FFFFFF"/>
        <w:spacing w:before="0" w:beforeAutospacing="0" w:after="0" w:afterAutospacing="0"/>
        <w:jc w:val="both"/>
        <w:rPr>
          <w:color w:val="000000" w:themeColor="text1"/>
          <w:sz w:val="28"/>
          <w:szCs w:val="28"/>
        </w:rPr>
      </w:pPr>
      <w:r w:rsidRPr="004F195D">
        <w:rPr>
          <w:color w:val="000000" w:themeColor="text1"/>
          <w:sz w:val="28"/>
          <w:szCs w:val="28"/>
        </w:rPr>
        <w:t>Znanstveno vijeće za obrazovanje i školstvo Hrvatske akademije znanosti i umjetnosti (HAZU) 9. listopada 2017. objavilo je Izjavu za javnost u kojoj izražava  Samovolja Izvjesno je kako aktualno ministarstvo provodi politiku samovolje interesnih skupina koje u obrazovanju vide isključivo priliku za ostvarenje svojih interesa. Zato se umjesto reforme provodi digitalizacija i informatizacija škola što je zapravo samo forma, a sadržaj očito je nije predmet interesa. Što znače stručne recenzije nasuprot predviđenoj investiciji od 2,5 milijardi eura? zabrinutost zbog izostanka sustavne skrbi i društvenoga suglasja oko odgoja i obrazovanja. Upozoravaju na provedbu reforme koja se svodi na opremanje škola informatičkom opremom, argumente koji potvrđuju kako se Ministarstvo ne pridržava ključnih propisa odgojno-obrazovne politike i sustavno ih ne primjenjuje te ističu kako hrvatskom odgoju i obrazovanju prijeti funkcionalni kaos s nesagledivim negativnim posljedicama.</w:t>
      </w:r>
    </w:p>
    <w:p w:rsidR="004F195D" w:rsidRDefault="004F195D" w:rsidP="00E161EB">
      <w:pPr>
        <w:pStyle w:val="NormalWeb"/>
        <w:shd w:val="clear" w:color="auto" w:fill="FFFFFF"/>
        <w:spacing w:before="0" w:beforeAutospacing="0" w:after="0" w:afterAutospacing="0"/>
        <w:jc w:val="both"/>
        <w:rPr>
          <w:color w:val="000000" w:themeColor="text1"/>
          <w:sz w:val="28"/>
          <w:szCs w:val="28"/>
        </w:rPr>
      </w:pPr>
      <w:r>
        <w:rPr>
          <w:color w:val="000000" w:themeColor="text1"/>
          <w:sz w:val="28"/>
          <w:szCs w:val="28"/>
        </w:rPr>
        <w:t xml:space="preserve"> </w:t>
      </w:r>
      <w:r w:rsidRPr="004F195D">
        <w:rPr>
          <w:color w:val="000000" w:themeColor="text1"/>
          <w:sz w:val="28"/>
          <w:szCs w:val="28"/>
        </w:rPr>
        <w:t xml:space="preserve">Aktualna ministrica znanosti i obrazovanja Blaženka Divjak u potpunosti je ignorirala opasku i upozorenje najeminentnijih stručnjaka. Postavlja se pitanje u kojoj se zemlji resorna ministrica ima pravo oglušiti na javni poziv na (ne)odgovornost i upozorenje o posljedičnom prijetećem kaosu? Treba podsjetiti </w:t>
      </w:r>
      <w:r w:rsidRPr="004F195D">
        <w:rPr>
          <w:color w:val="000000" w:themeColor="text1"/>
          <w:sz w:val="28"/>
          <w:szCs w:val="28"/>
        </w:rPr>
        <w:lastRenderedPageBreak/>
        <w:t xml:space="preserve">kako Divjak kontinuirano ignorira vodeće stručnjake HAZU-a, njihov doprinos od 150 recenzija na Cjelovitu </w:t>
      </w:r>
      <w:proofErr w:type="spellStart"/>
      <w:r w:rsidRPr="004F195D">
        <w:rPr>
          <w:color w:val="000000" w:themeColor="text1"/>
          <w:sz w:val="28"/>
          <w:szCs w:val="28"/>
        </w:rPr>
        <w:t>kurikularnu</w:t>
      </w:r>
      <w:proofErr w:type="spellEnd"/>
      <w:r w:rsidRPr="004F195D">
        <w:rPr>
          <w:color w:val="000000" w:themeColor="text1"/>
          <w:sz w:val="28"/>
          <w:szCs w:val="28"/>
        </w:rPr>
        <w:t xml:space="preserve"> reformu (CKR) te obezvređuje stav struke. Tako ministrica u javnosti ignorira ozbiljne primjedbe na CKR što je u potpunoj suprotnosti sa zaključkom recenzija koje argumentirano upozoravaju na neprovedivost i štetnost CKR-a.</w:t>
      </w:r>
      <w:r>
        <w:rPr>
          <w:color w:val="000000" w:themeColor="text1"/>
          <w:sz w:val="28"/>
          <w:szCs w:val="28"/>
        </w:rPr>
        <w:t xml:space="preserve"> </w:t>
      </w:r>
      <w:r w:rsidRPr="004F195D">
        <w:rPr>
          <w:color w:val="000000" w:themeColor="text1"/>
          <w:sz w:val="28"/>
          <w:szCs w:val="28"/>
        </w:rPr>
        <w:t>Izvjesno je kako aktualno ministarstvo provodi politiku samovolje interesnih skupina koje u obrazovanju vide isključivo priliku za ostvarenje svojih interesa. Zato se umjesto reforme provodi digitalizacija i informatizacija škola što je zapravo samo forma, a sadržaj očito je nije predmet interesa. Što znače stručne recenzije nasuprot predviđenoj investiciji od 2,5 milijardi eura?</w:t>
      </w:r>
      <w:r>
        <w:rPr>
          <w:color w:val="000000" w:themeColor="text1"/>
          <w:sz w:val="28"/>
          <w:szCs w:val="28"/>
        </w:rPr>
        <w:t xml:space="preserve"> </w:t>
      </w:r>
      <w:r w:rsidRPr="004F195D">
        <w:rPr>
          <w:color w:val="000000" w:themeColor="text1"/>
          <w:sz w:val="28"/>
          <w:szCs w:val="28"/>
        </w:rPr>
        <w:t xml:space="preserve">to znači javni poziv nasuprot natječaju o mikro računalima s definiranom veličinom 6x6, težinom ispod 10 grama, a u svijetu postoji samo jedan takav model i to samo jednog proizvođača? Suvišno je i komentirati, jer bi i učenici u nižim razredima osnovne škole prepoznali korupciju i namještanje. Dakle, umjesto reforme, baca se prašina u oči. A Ministarstvo izaziva kaos! (dr. </w:t>
      </w:r>
      <w:proofErr w:type="spellStart"/>
      <w:r w:rsidRPr="004F195D">
        <w:rPr>
          <w:color w:val="000000" w:themeColor="text1"/>
          <w:sz w:val="28"/>
          <w:szCs w:val="28"/>
        </w:rPr>
        <w:t>sc</w:t>
      </w:r>
      <w:proofErr w:type="spellEnd"/>
      <w:r w:rsidRPr="004F195D">
        <w:rPr>
          <w:color w:val="000000" w:themeColor="text1"/>
          <w:sz w:val="28"/>
          <w:szCs w:val="28"/>
        </w:rPr>
        <w:t xml:space="preserve">. Sanja </w:t>
      </w:r>
      <w:proofErr w:type="spellStart"/>
      <w:r w:rsidRPr="004F195D">
        <w:rPr>
          <w:color w:val="000000" w:themeColor="text1"/>
          <w:sz w:val="28"/>
          <w:szCs w:val="28"/>
        </w:rPr>
        <w:t>Bilač</w:t>
      </w:r>
      <w:proofErr w:type="spellEnd"/>
      <w:r w:rsidRPr="004F195D">
        <w:rPr>
          <w:color w:val="000000" w:themeColor="text1"/>
          <w:sz w:val="28"/>
          <w:szCs w:val="28"/>
        </w:rPr>
        <w:t xml:space="preserve"> Školske novine, br. 33., 31. listopada 2017.</w:t>
      </w:r>
      <w:r>
        <w:rPr>
          <w:color w:val="000000" w:themeColor="text1"/>
          <w:sz w:val="28"/>
          <w:szCs w:val="28"/>
        </w:rPr>
        <w:t>)</w:t>
      </w:r>
    </w:p>
    <w:p w:rsidR="00BF3F6C" w:rsidRDefault="00BF3F6C" w:rsidP="00E161EB">
      <w:pPr>
        <w:pStyle w:val="NormalWeb"/>
        <w:shd w:val="clear" w:color="auto" w:fill="FFFFFF"/>
        <w:spacing w:before="0" w:beforeAutospacing="0" w:after="0" w:afterAutospacing="0"/>
        <w:jc w:val="both"/>
        <w:rPr>
          <w:color w:val="000000" w:themeColor="text1"/>
          <w:sz w:val="28"/>
          <w:szCs w:val="28"/>
        </w:rPr>
      </w:pPr>
    </w:p>
    <w:p w:rsidR="00E161EB" w:rsidRPr="00855ED1" w:rsidRDefault="00855ED1" w:rsidP="00BF3F6C">
      <w:pPr>
        <w:pStyle w:val="NormalWeb"/>
        <w:shd w:val="clear" w:color="auto" w:fill="D9D9D9" w:themeFill="background1" w:themeFillShade="D9"/>
        <w:spacing w:before="150" w:beforeAutospacing="0" w:after="150" w:afterAutospacing="0"/>
        <w:jc w:val="center"/>
        <w:rPr>
          <w:b/>
          <w:color w:val="000000" w:themeColor="text1"/>
          <w:sz w:val="28"/>
          <w:szCs w:val="28"/>
          <w:u w:val="single"/>
        </w:rPr>
      </w:pPr>
      <w:r w:rsidRPr="00855ED1">
        <w:rPr>
          <w:b/>
          <w:color w:val="000000" w:themeColor="text1"/>
          <w:sz w:val="28"/>
          <w:szCs w:val="28"/>
          <w:u w:val="single"/>
        </w:rPr>
        <w:t>VAŽNO: PISMO ORGANIZACIJSKOG ODBORA GRAĐANSKE UDRUGE „ISTINA O ISTANBULSKOJ KONVENCIJI“</w:t>
      </w:r>
    </w:p>
    <w:p w:rsidR="00E161EB" w:rsidRPr="00855ED1" w:rsidRDefault="002951B3" w:rsidP="004F195D">
      <w:pPr>
        <w:pStyle w:val="NormalWeb"/>
        <w:shd w:val="clear" w:color="auto" w:fill="FFFFFF"/>
        <w:spacing w:before="150" w:beforeAutospacing="0" w:after="150" w:afterAutospacing="0"/>
        <w:jc w:val="both"/>
        <w:rPr>
          <w:color w:val="000000" w:themeColor="text1"/>
          <w:sz w:val="28"/>
          <w:szCs w:val="28"/>
        </w:rPr>
      </w:pPr>
      <w:r w:rsidRPr="00855ED1">
        <w:rPr>
          <w:color w:val="000000" w:themeColor="text1"/>
          <w:sz w:val="28"/>
          <w:szCs w:val="28"/>
        </w:rPr>
        <w:t>Poštovani!</w:t>
      </w:r>
    </w:p>
    <w:p w:rsidR="002951B3" w:rsidRPr="00855ED1" w:rsidRDefault="002951B3" w:rsidP="004F195D">
      <w:pPr>
        <w:pStyle w:val="NormalWeb"/>
        <w:shd w:val="clear" w:color="auto" w:fill="FFFFFF"/>
        <w:spacing w:before="150" w:beforeAutospacing="0" w:after="150" w:afterAutospacing="0"/>
        <w:jc w:val="both"/>
        <w:rPr>
          <w:color w:val="000000" w:themeColor="text1"/>
          <w:sz w:val="28"/>
          <w:szCs w:val="28"/>
        </w:rPr>
      </w:pPr>
      <w:r w:rsidRPr="00855ED1">
        <w:rPr>
          <w:color w:val="000000" w:themeColor="text1"/>
          <w:sz w:val="28"/>
          <w:szCs w:val="28"/>
        </w:rPr>
        <w:t xml:space="preserve">Do kraja godine predstoji nam rasprava o ratifikaciji </w:t>
      </w:r>
      <w:proofErr w:type="spellStart"/>
      <w:r w:rsidRPr="00855ED1">
        <w:rPr>
          <w:color w:val="000000" w:themeColor="text1"/>
          <w:sz w:val="28"/>
          <w:szCs w:val="28"/>
        </w:rPr>
        <w:t>Istanbulske</w:t>
      </w:r>
      <w:proofErr w:type="spellEnd"/>
      <w:r w:rsidR="00E161EB" w:rsidRPr="00855ED1">
        <w:rPr>
          <w:color w:val="000000" w:themeColor="text1"/>
          <w:sz w:val="28"/>
          <w:szCs w:val="28"/>
        </w:rPr>
        <w:t xml:space="preserve"> </w:t>
      </w:r>
      <w:r w:rsidRPr="00855ED1">
        <w:rPr>
          <w:color w:val="000000" w:themeColor="text1"/>
          <w:sz w:val="28"/>
          <w:szCs w:val="28"/>
        </w:rPr>
        <w:t xml:space="preserve"> konvencije. Ta bi ratifikacija predstavljala udarac na kršćanske vrednote i značajan korak u rastakanju zdravog okružja za život naših obitelji i naše djece. Želite li (možda zvuči nevjerojatno, ali to se već događa u nekim zemljama): · da nastavnica u školi upita Vašu kćer je li ona sigurna da je žensko ili bi radije birala da je muško?· da se službeno nećete više moći nazivati majka i otac već „roditelj 1“ i „roditelj 2“? · da Vašem sinčiću teta u vrtiću lakira nokte i oblači haljinicu kako bi „isprobao“ osjeća li se bolje kao djevojčica? · da se ukinu odvojene ženske i muške svlačionice, muški i ženski </w:t>
      </w:r>
      <w:proofErr w:type="spellStart"/>
      <w:r w:rsidRPr="00855ED1">
        <w:rPr>
          <w:color w:val="000000" w:themeColor="text1"/>
          <w:sz w:val="28"/>
          <w:szCs w:val="28"/>
        </w:rPr>
        <w:t>wc-i</w:t>
      </w:r>
      <w:proofErr w:type="spellEnd"/>
      <w:r w:rsidRPr="00855ED1">
        <w:rPr>
          <w:color w:val="000000" w:themeColor="text1"/>
          <w:sz w:val="28"/>
          <w:szCs w:val="28"/>
        </w:rPr>
        <w:t xml:space="preserve">? · da se obitelj i brak između žene i muškarca počnu i službeno tretirati kao nepoželjna „tradicija na temelju rodnih stereotipa“? To sve donijela bi nam </w:t>
      </w:r>
      <w:proofErr w:type="spellStart"/>
      <w:r w:rsidRPr="00855ED1">
        <w:rPr>
          <w:color w:val="000000" w:themeColor="text1"/>
          <w:sz w:val="28"/>
          <w:szCs w:val="28"/>
        </w:rPr>
        <w:t>Istanbulska</w:t>
      </w:r>
      <w:proofErr w:type="spellEnd"/>
      <w:r w:rsidRPr="00855ED1">
        <w:rPr>
          <w:color w:val="000000" w:themeColor="text1"/>
          <w:sz w:val="28"/>
          <w:szCs w:val="28"/>
        </w:rPr>
        <w:t xml:space="preserve"> konvencija koja, pod krinkom borbe protiv nasilja nad ženama, pokušava „na mala vrata“ ugurati „rod“ i rodnu ideologiju ne samo u hrvatsko zakonodavstvo već i u obrazovanje i medije! *Zato Vas pozivamo da se pridružite građanskoj inicijativi Istina o </w:t>
      </w:r>
      <w:proofErr w:type="spellStart"/>
      <w:r w:rsidRPr="00855ED1">
        <w:rPr>
          <w:color w:val="000000" w:themeColor="text1"/>
          <w:sz w:val="28"/>
          <w:szCs w:val="28"/>
        </w:rPr>
        <w:t>Istanbulskoj</w:t>
      </w:r>
      <w:proofErr w:type="spellEnd"/>
      <w:r w:rsidRPr="00855ED1">
        <w:rPr>
          <w:color w:val="000000" w:themeColor="text1"/>
          <w:sz w:val="28"/>
          <w:szCs w:val="28"/>
        </w:rPr>
        <w:t>!*</w:t>
      </w:r>
    </w:p>
    <w:p w:rsidR="00EE5A54" w:rsidRPr="00855ED1" w:rsidRDefault="002951B3" w:rsidP="004F195D">
      <w:pPr>
        <w:pStyle w:val="NormalWeb"/>
        <w:shd w:val="clear" w:color="auto" w:fill="FFFFFF"/>
        <w:spacing w:before="150" w:beforeAutospacing="0" w:after="150" w:afterAutospacing="0"/>
        <w:jc w:val="both"/>
        <w:rPr>
          <w:color w:val="000000" w:themeColor="text1"/>
          <w:sz w:val="28"/>
          <w:szCs w:val="28"/>
        </w:rPr>
      </w:pPr>
      <w:r w:rsidRPr="00855ED1">
        <w:rPr>
          <w:color w:val="000000" w:themeColor="text1"/>
          <w:sz w:val="28"/>
          <w:szCs w:val="28"/>
        </w:rPr>
        <w:t xml:space="preserve">MOLIMO SVE KOJI SE MOGU UKLJUČITI U RAD NA </w:t>
      </w:r>
      <w:r w:rsidR="00EE5A54" w:rsidRPr="00855ED1">
        <w:rPr>
          <w:color w:val="000000" w:themeColor="text1"/>
          <w:sz w:val="28"/>
          <w:szCs w:val="28"/>
        </w:rPr>
        <w:t>ŠIRENJU ISINE</w:t>
      </w:r>
      <w:r w:rsidR="00855ED1" w:rsidRPr="00855ED1">
        <w:rPr>
          <w:color w:val="000000" w:themeColor="text1"/>
          <w:sz w:val="28"/>
          <w:szCs w:val="28"/>
        </w:rPr>
        <w:t xml:space="preserve"> O </w:t>
      </w:r>
      <w:r w:rsidRPr="00855ED1">
        <w:rPr>
          <w:color w:val="000000" w:themeColor="text1"/>
          <w:sz w:val="28"/>
          <w:szCs w:val="28"/>
        </w:rPr>
        <w:t xml:space="preserve">ISTANBULSKOJ KONVENCIJ  DA SE JAVE NA </w:t>
      </w:r>
      <w:r w:rsidR="00EE5A54" w:rsidRPr="00855ED1">
        <w:rPr>
          <w:color w:val="000000" w:themeColor="text1"/>
          <w:sz w:val="28"/>
          <w:szCs w:val="28"/>
        </w:rPr>
        <w:t xml:space="preserve">ADRESU </w:t>
      </w:r>
      <w:hyperlink r:id="rId10" w:history="1">
        <w:r w:rsidR="00855ED1" w:rsidRPr="00855ED1">
          <w:rPr>
            <w:rFonts w:eastAsia="Calibri"/>
            <w:color w:val="0000FF"/>
            <w:sz w:val="28"/>
            <w:szCs w:val="28"/>
            <w:u w:val="single"/>
            <w:lang w:val="da-DK"/>
          </w:rPr>
          <w:t>matija@net.hr</w:t>
        </w:r>
      </w:hyperlink>
    </w:p>
    <w:p w:rsidR="004F195D" w:rsidRPr="00FA4EA9" w:rsidRDefault="004F195D" w:rsidP="004F195D">
      <w:pPr>
        <w:pBdr>
          <w:top w:val="single" w:sz="12" w:space="1" w:color="auto"/>
          <w:left w:val="single" w:sz="12" w:space="1" w:color="auto"/>
          <w:bottom w:val="single" w:sz="12" w:space="1" w:color="auto"/>
          <w:right w:val="single" w:sz="12" w:space="1" w:color="auto"/>
        </w:pBdr>
        <w:shd w:val="pct10" w:color="auto" w:fill="auto"/>
        <w:spacing w:after="200" w:line="276" w:lineRule="auto"/>
        <w:jc w:val="both"/>
        <w:rPr>
          <w:rFonts w:ascii="Times New Roman" w:eastAsia="Calibri" w:hAnsi="Times New Roman" w:cs="Times New Roman"/>
          <w:b/>
          <w:bCs/>
          <w:sz w:val="28"/>
          <w:szCs w:val="28"/>
          <w:lang w:val="da-DK"/>
        </w:rPr>
      </w:pPr>
      <w:r w:rsidRPr="00FA4EA9">
        <w:rPr>
          <w:rFonts w:ascii="Times New Roman" w:eastAsia="Calibri" w:hAnsi="Times New Roman" w:cs="Times New Roman"/>
          <w:b/>
          <w:bCs/>
          <w:sz w:val="28"/>
          <w:szCs w:val="28"/>
          <w:lang w:val="pl-PL"/>
        </w:rPr>
        <w:t>H</w:t>
      </w:r>
      <w:r w:rsidRPr="00FA4EA9">
        <w:rPr>
          <w:rFonts w:ascii="Times New Roman" w:eastAsia="Calibri" w:hAnsi="Times New Roman" w:cs="Times New Roman"/>
          <w:sz w:val="28"/>
          <w:szCs w:val="28"/>
          <w:lang w:val="pl-PL"/>
        </w:rPr>
        <w:t>RVATSKO</w:t>
      </w:r>
      <w:r w:rsidRPr="00FA4EA9">
        <w:rPr>
          <w:rFonts w:ascii="Times New Roman" w:eastAsia="Calibri" w:hAnsi="Times New Roman" w:cs="Times New Roman"/>
          <w:b/>
          <w:bCs/>
          <w:sz w:val="28"/>
          <w:szCs w:val="28"/>
          <w:lang w:val="pl-PL"/>
        </w:rPr>
        <w:t>K</w:t>
      </w:r>
      <w:r w:rsidRPr="00FA4EA9">
        <w:rPr>
          <w:rFonts w:ascii="Times New Roman" w:eastAsia="Calibri" w:hAnsi="Times New Roman" w:cs="Times New Roman"/>
          <w:sz w:val="28"/>
          <w:szCs w:val="28"/>
          <w:lang w:val="pl-PL"/>
        </w:rPr>
        <w:t>ATOLI</w:t>
      </w:r>
      <w:r w:rsidRPr="00FA4EA9">
        <w:rPr>
          <w:rFonts w:ascii="Times New Roman" w:eastAsia="Calibri" w:hAnsi="Times New Roman" w:cs="Times New Roman"/>
          <w:sz w:val="28"/>
          <w:szCs w:val="28"/>
        </w:rPr>
        <w:t>Č</w:t>
      </w:r>
      <w:r w:rsidRPr="00FA4EA9">
        <w:rPr>
          <w:rFonts w:ascii="Times New Roman" w:eastAsia="Calibri" w:hAnsi="Times New Roman" w:cs="Times New Roman"/>
          <w:sz w:val="28"/>
          <w:szCs w:val="28"/>
          <w:lang w:val="pl-PL"/>
        </w:rPr>
        <w:t>KO</w:t>
      </w:r>
      <w:r w:rsidRPr="00FA4EA9">
        <w:rPr>
          <w:rFonts w:ascii="Times New Roman" w:eastAsia="Calibri" w:hAnsi="Times New Roman" w:cs="Times New Roman"/>
          <w:b/>
          <w:bCs/>
          <w:sz w:val="28"/>
          <w:szCs w:val="28"/>
          <w:lang w:val="pl-PL"/>
        </w:rPr>
        <w:t>D</w:t>
      </w:r>
      <w:r w:rsidRPr="00FA4EA9">
        <w:rPr>
          <w:rFonts w:ascii="Times New Roman" w:eastAsia="Calibri" w:hAnsi="Times New Roman" w:cs="Times New Roman"/>
          <w:sz w:val="28"/>
          <w:szCs w:val="28"/>
          <w:lang w:val="pl-PL"/>
        </w:rPr>
        <w:t>RU</w:t>
      </w:r>
      <w:r w:rsidRPr="00FA4EA9">
        <w:rPr>
          <w:rFonts w:ascii="Times New Roman" w:eastAsia="Calibri" w:hAnsi="Times New Roman" w:cs="Times New Roman"/>
          <w:sz w:val="28"/>
          <w:szCs w:val="28"/>
        </w:rPr>
        <w:t>Š</w:t>
      </w:r>
      <w:r w:rsidRPr="00FA4EA9">
        <w:rPr>
          <w:rFonts w:ascii="Times New Roman" w:eastAsia="Calibri" w:hAnsi="Times New Roman" w:cs="Times New Roman"/>
          <w:sz w:val="28"/>
          <w:szCs w:val="28"/>
          <w:lang w:val="pl-PL"/>
        </w:rPr>
        <w:t>TVO</w:t>
      </w:r>
      <w:r w:rsidRPr="00FA4EA9">
        <w:rPr>
          <w:rFonts w:ascii="Times New Roman" w:eastAsia="Calibri" w:hAnsi="Times New Roman" w:cs="Times New Roman"/>
          <w:b/>
          <w:bCs/>
          <w:sz w:val="28"/>
          <w:szCs w:val="28"/>
          <w:lang w:val="pl-PL"/>
        </w:rPr>
        <w:t>P</w:t>
      </w:r>
      <w:r w:rsidRPr="00FA4EA9">
        <w:rPr>
          <w:rFonts w:ascii="Times New Roman" w:eastAsia="Calibri" w:hAnsi="Times New Roman" w:cs="Times New Roman"/>
          <w:sz w:val="28"/>
          <w:szCs w:val="28"/>
          <w:lang w:val="pl-PL"/>
        </w:rPr>
        <w:t>ROSVJETNIH</w:t>
      </w:r>
      <w:r w:rsidRPr="00FA4EA9">
        <w:rPr>
          <w:rFonts w:ascii="Times New Roman" w:eastAsia="Calibri" w:hAnsi="Times New Roman" w:cs="Times New Roman"/>
          <w:b/>
          <w:bCs/>
          <w:sz w:val="28"/>
          <w:szCs w:val="28"/>
          <w:lang w:val="pl-PL"/>
        </w:rPr>
        <w:t>D</w:t>
      </w:r>
      <w:r w:rsidRPr="00FA4EA9">
        <w:rPr>
          <w:rFonts w:ascii="Times New Roman" w:eastAsia="Calibri" w:hAnsi="Times New Roman" w:cs="Times New Roman"/>
          <w:sz w:val="28"/>
          <w:szCs w:val="28"/>
          <w:lang w:val="pl-PL"/>
        </w:rPr>
        <w:t>JELATNIKAGunduli</w:t>
      </w:r>
      <w:r w:rsidRPr="00FA4EA9">
        <w:rPr>
          <w:rFonts w:ascii="Times New Roman" w:eastAsia="Calibri" w:hAnsi="Times New Roman" w:cs="Times New Roman"/>
          <w:sz w:val="28"/>
          <w:szCs w:val="28"/>
        </w:rPr>
        <w:t>ć</w:t>
      </w:r>
      <w:r w:rsidRPr="00FA4EA9">
        <w:rPr>
          <w:rFonts w:ascii="Times New Roman" w:eastAsia="Calibri" w:hAnsi="Times New Roman" w:cs="Times New Roman"/>
          <w:sz w:val="28"/>
          <w:szCs w:val="28"/>
          <w:lang w:val="pl-PL"/>
        </w:rPr>
        <w:t>eva</w:t>
      </w:r>
      <w:r w:rsidRPr="00FA4EA9">
        <w:rPr>
          <w:rFonts w:ascii="Times New Roman" w:eastAsia="Calibri" w:hAnsi="Times New Roman" w:cs="Times New Roman"/>
          <w:sz w:val="28"/>
          <w:szCs w:val="28"/>
        </w:rPr>
        <w:t xml:space="preserve"> 12, 10000 </w:t>
      </w:r>
      <w:r w:rsidRPr="00FA4EA9">
        <w:rPr>
          <w:rFonts w:ascii="Times New Roman" w:eastAsia="Calibri" w:hAnsi="Times New Roman" w:cs="Times New Roman"/>
          <w:sz w:val="28"/>
          <w:szCs w:val="28"/>
          <w:u w:val="single"/>
          <w:lang w:val="pl-PL"/>
        </w:rPr>
        <w:t>Zagreb</w:t>
      </w:r>
      <w:r w:rsidRPr="00FA4EA9">
        <w:rPr>
          <w:rFonts w:ascii="Times New Roman" w:eastAsia="Calibri" w:hAnsi="Times New Roman" w:cs="Times New Roman"/>
          <w:sz w:val="28"/>
          <w:szCs w:val="28"/>
        </w:rPr>
        <w:t xml:space="preserve">; internetska adresa: </w:t>
      </w:r>
      <w:hyperlink r:id="rId11" w:history="1">
        <w:r w:rsidRPr="00FA4EA9">
          <w:rPr>
            <w:rFonts w:ascii="Arial" w:eastAsia="Calibri" w:hAnsi="Arial" w:cs="Arial"/>
            <w:color w:val="0000FF"/>
            <w:sz w:val="28"/>
            <w:szCs w:val="28"/>
            <w:u w:val="single"/>
            <w:shd w:val="clear" w:color="auto" w:fill="FFFFFF"/>
          </w:rPr>
          <w:t>http://hkdpd.blogspot.com/</w:t>
        </w:r>
      </w:hyperlink>
      <w:r w:rsidRPr="00FA4EA9">
        <w:rPr>
          <w:rFonts w:ascii="Arial" w:eastAsia="Calibri" w:hAnsi="Arial" w:cs="Arial"/>
          <w:color w:val="000000"/>
          <w:sz w:val="28"/>
          <w:szCs w:val="28"/>
          <w:shd w:val="clear" w:color="auto" w:fill="FFFFFF"/>
        </w:rPr>
        <w:t> </w:t>
      </w:r>
      <w:r w:rsidRPr="00FA4EA9">
        <w:rPr>
          <w:rFonts w:ascii="Times New Roman" w:eastAsia="Calibri" w:hAnsi="Times New Roman" w:cs="Times New Roman"/>
          <w:sz w:val="28"/>
          <w:szCs w:val="28"/>
        </w:rPr>
        <w:t>; IBAN HR5923600001101523936</w:t>
      </w:r>
      <w:r w:rsidRPr="00FA4EA9">
        <w:rPr>
          <w:rFonts w:ascii="Times New Roman" w:eastAsia="Calibri" w:hAnsi="Times New Roman" w:cs="Times New Roman"/>
          <w:b/>
          <w:bCs/>
          <w:sz w:val="28"/>
          <w:szCs w:val="28"/>
        </w:rPr>
        <w:t xml:space="preserve">, </w:t>
      </w:r>
      <w:r w:rsidRPr="00FA4EA9">
        <w:rPr>
          <w:rFonts w:ascii="Times New Roman" w:eastAsia="Calibri" w:hAnsi="Times New Roman" w:cs="Times New Roman"/>
          <w:bCs/>
          <w:sz w:val="28"/>
          <w:szCs w:val="28"/>
        </w:rPr>
        <w:t>kod uplate poziv na broj : 01 JMBG</w:t>
      </w:r>
      <w:r w:rsidRPr="00FA4EA9">
        <w:rPr>
          <w:rFonts w:ascii="Times New Roman" w:eastAsia="Calibri" w:hAnsi="Times New Roman" w:cs="Times New Roman"/>
          <w:sz w:val="28"/>
          <w:szCs w:val="28"/>
        </w:rPr>
        <w:t xml:space="preserve">; </w:t>
      </w:r>
      <w:r w:rsidRPr="00FA4EA9">
        <w:rPr>
          <w:rFonts w:ascii="Times New Roman" w:eastAsia="Calibri" w:hAnsi="Times New Roman" w:cs="Times New Roman"/>
          <w:b/>
          <w:bCs/>
          <w:sz w:val="28"/>
          <w:szCs w:val="28"/>
          <w:u w:val="single"/>
          <w:lang w:val="da-DK"/>
        </w:rPr>
        <w:t>Skupina za Zrno</w:t>
      </w:r>
      <w:r w:rsidRPr="00FA4EA9">
        <w:rPr>
          <w:rFonts w:ascii="Times New Roman" w:eastAsia="Calibri" w:hAnsi="Times New Roman" w:cs="Times New Roman"/>
          <w:bCs/>
          <w:sz w:val="28"/>
          <w:szCs w:val="28"/>
          <w:lang w:val="da-DK"/>
        </w:rPr>
        <w:t>: Matija Grgat, Ana Cindarić i Stjepan Dilber, DI. Telefon uredništva: 098/1614 233.Prilozi se šalju na e-adresu</w:t>
      </w:r>
      <w:r w:rsidRPr="00FA4EA9">
        <w:rPr>
          <w:rFonts w:ascii="Times New Roman" w:eastAsia="Calibri" w:hAnsi="Times New Roman" w:cs="Times New Roman"/>
          <w:b/>
          <w:bCs/>
          <w:sz w:val="28"/>
          <w:szCs w:val="28"/>
          <w:lang w:val="da-DK"/>
        </w:rPr>
        <w:t xml:space="preserve">: </w:t>
      </w:r>
      <w:hyperlink r:id="rId12" w:history="1">
        <w:r w:rsidRPr="00FA4EA9">
          <w:rPr>
            <w:rFonts w:ascii="Times New Roman" w:eastAsia="Calibri" w:hAnsi="Times New Roman" w:cs="Times New Roman"/>
            <w:color w:val="0000FF"/>
            <w:sz w:val="28"/>
            <w:szCs w:val="28"/>
            <w:u w:val="single"/>
            <w:lang w:val="da-DK"/>
          </w:rPr>
          <w:t>matija@net.hr</w:t>
        </w:r>
      </w:hyperlink>
    </w:p>
    <w:p w:rsidR="0006780B" w:rsidRDefault="0006780B"/>
    <w:sectPr w:rsidR="0006780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41E9"/>
    <w:rsid w:val="0006780B"/>
    <w:rsid w:val="001041E9"/>
    <w:rsid w:val="001D268B"/>
    <w:rsid w:val="002951B3"/>
    <w:rsid w:val="004F195D"/>
    <w:rsid w:val="00845876"/>
    <w:rsid w:val="00855ED1"/>
    <w:rsid w:val="00A520BA"/>
    <w:rsid w:val="00BF3F6C"/>
    <w:rsid w:val="00E161EB"/>
    <w:rsid w:val="00EE5A5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F5EFE5-7823-40CA-825D-81C80A77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195D"/>
  </w:style>
  <w:style w:type="paragraph" w:styleId="Heading3">
    <w:name w:val="heading 3"/>
    <w:basedOn w:val="Normal"/>
    <w:next w:val="Normal"/>
    <w:link w:val="Heading3Char"/>
    <w:uiPriority w:val="9"/>
    <w:semiHidden/>
    <w:unhideWhenUsed/>
    <w:qFormat/>
    <w:rsid w:val="001D268B"/>
    <w:pPr>
      <w:keepNext/>
      <w:keepLines/>
      <w:spacing w:before="200" w:after="0"/>
      <w:outlineLvl w:val="2"/>
    </w:pPr>
    <w:rPr>
      <w:rFonts w:asciiTheme="majorHAnsi" w:eastAsiaTheme="majorEastAsia" w:hAnsiTheme="majorHAnsi" w:cstheme="majorBidi"/>
      <w:b/>
      <w:b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4F195D"/>
    <w:rPr>
      <w:b/>
      <w:bCs/>
    </w:rPr>
  </w:style>
  <w:style w:type="paragraph" w:styleId="NormalWeb">
    <w:name w:val="Normal (Web)"/>
    <w:basedOn w:val="Normal"/>
    <w:uiPriority w:val="99"/>
    <w:unhideWhenUsed/>
    <w:rsid w:val="004F195D"/>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first-line">
    <w:name w:val="first-line"/>
    <w:basedOn w:val="Normal"/>
    <w:rsid w:val="004F195D"/>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parent-message">
    <w:name w:val="parent-message"/>
    <w:basedOn w:val="DefaultParagraphFont"/>
    <w:rsid w:val="002951B3"/>
  </w:style>
  <w:style w:type="character" w:customStyle="1" w:styleId="Heading3Char">
    <w:name w:val="Heading 3 Char"/>
    <w:basedOn w:val="DefaultParagraphFont"/>
    <w:link w:val="Heading3"/>
    <w:uiPriority w:val="9"/>
    <w:semiHidden/>
    <w:rsid w:val="001D268B"/>
    <w:rPr>
      <w:rFonts w:asciiTheme="majorHAnsi" w:eastAsiaTheme="majorEastAsia" w:hAnsiTheme="majorHAnsi" w:cstheme="majorBidi"/>
      <w:b/>
      <w:b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hr/url?sa=t&amp;rct=j&amp;q=&amp;esrc=s&amp;source=web&amp;cd=1&amp;cad=rja&amp;uact=8&amp;ved=0ahUKEwik8ZKhkf3VAhXGfxoKHcKQCG4QFggpMAA&amp;url=https%3A%2F%2Fen.wikipedia.org%2Fwiki%2FAthanasius_Schneider&amp;usg=AFQjCNH5riddQCZTHdfCWFXXCkzzBSqHgg" TargetMode="External"/><Relationship Id="rId12" Type="http://schemas.openxmlformats.org/officeDocument/2006/relationships/hyperlink" Target="mailto:matija@net.hr"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2.wmf"/><Relationship Id="rId11" Type="http://schemas.openxmlformats.org/officeDocument/2006/relationships/hyperlink" Target="http://hkdpd.blogspot.com/" TargetMode="External"/><Relationship Id="rId5" Type="http://schemas.openxmlformats.org/officeDocument/2006/relationships/image" Target="media/image1.png"/><Relationship Id="rId10" Type="http://schemas.openxmlformats.org/officeDocument/2006/relationships/hyperlink" Target="mailto:matija@net.hr" TargetMode="External"/><Relationship Id="rId4" Type="http://schemas.openxmlformats.org/officeDocument/2006/relationships/webSettings" Target="webSettings.xml"/><Relationship Id="rId9" Type="http://schemas.openxmlformats.org/officeDocument/2006/relationships/hyperlink" Target="http://www.izrekeicitati.com/citati/citat/9297-imajte-vjeru-i-zivot-ce-vam-biti-dobar--smiren-i-krscanski-imajte-vjere-i-naci-cete-iscrpan-odgovor-na-sva-svoja-pitanja-i-sva-vasa-iskusenja-postat-ce-podnosljiva-a-bol-ce-se-preobraziti-u-svjetlost" TargetMode="External"/><Relationship Id="rId14"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D5FD7C-EC2F-4529-AA9A-D4A176503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Pages>
  <Words>1623</Words>
  <Characters>9254</Characters>
  <Application>Microsoft Office Word</Application>
  <DocSecurity>0</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Mama</cp:lastModifiedBy>
  <cp:revision>6</cp:revision>
  <dcterms:created xsi:type="dcterms:W3CDTF">2017-11-14T10:32:00Z</dcterms:created>
  <dcterms:modified xsi:type="dcterms:W3CDTF">2017-11-14T19:53:00Z</dcterms:modified>
</cp:coreProperties>
</file>